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6"/>
      </w:tblGrid>
      <w:tr w:rsidR="00F11744" w:rsidRPr="007F7305" w14:paraId="52D648C4" w14:textId="77777777" w:rsidTr="005A506B">
        <w:trPr>
          <w:trHeight w:val="81"/>
        </w:trPr>
        <w:tc>
          <w:tcPr>
            <w:tcW w:w="4833" w:type="dxa"/>
          </w:tcPr>
          <w:p w14:paraId="78120628" w14:textId="77777777" w:rsidR="00F11744" w:rsidRPr="007F7305" w:rsidRDefault="00F11744" w:rsidP="005A506B">
            <w:pPr>
              <w:jc w:val="both"/>
              <w:rPr>
                <w:rFonts w:cstheme="minorHAnsi"/>
                <w:b/>
                <w:color w:val="4BACC6" w:themeColor="accent5"/>
                <w:sz w:val="12"/>
                <w:szCs w:val="20"/>
              </w:rPr>
            </w:pPr>
          </w:p>
        </w:tc>
        <w:tc>
          <w:tcPr>
            <w:tcW w:w="4806" w:type="dxa"/>
          </w:tcPr>
          <w:p w14:paraId="668336B2" w14:textId="77777777" w:rsidR="00F11744" w:rsidRPr="007F7305" w:rsidRDefault="00F11744" w:rsidP="005A506B">
            <w:pPr>
              <w:jc w:val="both"/>
              <w:rPr>
                <w:rFonts w:cstheme="minorHAnsi"/>
                <w:b/>
                <w:color w:val="4BACC6" w:themeColor="accent5"/>
                <w:sz w:val="12"/>
                <w:szCs w:val="20"/>
              </w:rPr>
            </w:pPr>
          </w:p>
        </w:tc>
      </w:tr>
      <w:tr w:rsidR="00824A42" w:rsidRPr="007F7305" w14:paraId="5A8F489C" w14:textId="77777777" w:rsidTr="00523B49">
        <w:tc>
          <w:tcPr>
            <w:tcW w:w="4833" w:type="dxa"/>
          </w:tcPr>
          <w:p w14:paraId="01B27BF2" w14:textId="77777777" w:rsidR="00824A42" w:rsidRPr="00EB5264" w:rsidRDefault="00523B49" w:rsidP="00AD501D">
            <w:pPr>
              <w:jc w:val="both"/>
              <w:rPr>
                <w:rFonts w:cstheme="minorHAnsi"/>
                <w:b/>
                <w:color w:val="00C2DF"/>
                <w:sz w:val="20"/>
                <w:szCs w:val="20"/>
              </w:rPr>
            </w:pPr>
            <w:r w:rsidRPr="00EB5264">
              <w:rPr>
                <w:rFonts w:cstheme="minorHAnsi"/>
                <w:b/>
                <w:color w:val="00C2DF"/>
                <w:sz w:val="20"/>
                <w:szCs w:val="20"/>
              </w:rPr>
              <w:t>P</w:t>
            </w:r>
            <w:r w:rsidR="00824A42" w:rsidRPr="00EB5264">
              <w:rPr>
                <w:rFonts w:cstheme="minorHAnsi"/>
                <w:b/>
                <w:color w:val="00C2DF"/>
                <w:sz w:val="20"/>
                <w:szCs w:val="20"/>
              </w:rPr>
              <w:t xml:space="preserve">osition Title - </w:t>
            </w:r>
            <w:proofErr w:type="spellStart"/>
            <w:r w:rsidR="00824A42" w:rsidRPr="00EB5264">
              <w:rPr>
                <w:rFonts w:cstheme="minorHAnsi"/>
                <w:b/>
                <w:color w:val="00C2DF"/>
                <w:sz w:val="20"/>
                <w:szCs w:val="20"/>
              </w:rPr>
              <w:t>Ingoa</w:t>
            </w:r>
            <w:proofErr w:type="spellEnd"/>
            <w:r w:rsidR="00824A42" w:rsidRPr="00EB5264">
              <w:rPr>
                <w:rFonts w:cstheme="minorHAnsi"/>
                <w:b/>
                <w:color w:val="00C2DF"/>
                <w:sz w:val="20"/>
                <w:szCs w:val="20"/>
              </w:rPr>
              <w:t xml:space="preserve"> </w:t>
            </w:r>
            <w:proofErr w:type="spellStart"/>
            <w:r w:rsidR="00824A42" w:rsidRPr="00EB5264">
              <w:rPr>
                <w:rFonts w:cstheme="minorHAnsi"/>
                <w:b/>
                <w:color w:val="00C2DF"/>
                <w:sz w:val="20"/>
                <w:szCs w:val="20"/>
              </w:rPr>
              <w:t>Tūranga</w:t>
            </w:r>
            <w:proofErr w:type="spellEnd"/>
          </w:p>
          <w:p w14:paraId="3749A63E" w14:textId="7ED7E118" w:rsidR="00824A42" w:rsidRPr="007F7305" w:rsidRDefault="00104880" w:rsidP="00E93982">
            <w:pPr>
              <w:pStyle w:val="Header"/>
              <w:tabs>
                <w:tab w:val="clear" w:pos="4513"/>
                <w:tab w:val="clear" w:pos="9026"/>
                <w:tab w:val="left" w:pos="3224"/>
              </w:tabs>
              <w:jc w:val="both"/>
              <w:rPr>
                <w:rFonts w:cstheme="minorHAnsi"/>
                <w:b/>
                <w:color w:val="4BACC6" w:themeColor="accent5"/>
                <w:sz w:val="20"/>
                <w:szCs w:val="20"/>
              </w:rPr>
            </w:pPr>
            <w:r>
              <w:rPr>
                <w:rFonts w:cstheme="minorHAnsi"/>
                <w:b/>
                <w:sz w:val="20"/>
                <w:szCs w:val="20"/>
                <w:lang w:val="en-GB"/>
              </w:rPr>
              <w:t>H</w:t>
            </w:r>
            <w:r w:rsidR="005C34AE">
              <w:rPr>
                <w:rFonts w:cstheme="minorHAnsi"/>
                <w:b/>
                <w:sz w:val="20"/>
                <w:szCs w:val="20"/>
                <w:lang w:val="en-GB"/>
              </w:rPr>
              <w:t xml:space="preserve">ead of Mission </w:t>
            </w:r>
            <w:r w:rsidR="00E93982">
              <w:rPr>
                <w:rFonts w:cstheme="minorHAnsi"/>
                <w:b/>
                <w:sz w:val="20"/>
                <w:szCs w:val="20"/>
                <w:lang w:val="en-GB"/>
              </w:rPr>
              <w:t>Driver</w:t>
            </w:r>
            <w:r w:rsidR="000037F1">
              <w:rPr>
                <w:rFonts w:cstheme="minorHAnsi"/>
                <w:b/>
                <w:sz w:val="20"/>
                <w:szCs w:val="20"/>
                <w:lang w:val="en-GB"/>
              </w:rPr>
              <w:t xml:space="preserve"> </w:t>
            </w:r>
          </w:p>
        </w:tc>
        <w:tc>
          <w:tcPr>
            <w:tcW w:w="4806" w:type="dxa"/>
          </w:tcPr>
          <w:p w14:paraId="1F7B5C43" w14:textId="77777777" w:rsidR="00824A42" w:rsidRPr="007F7305" w:rsidRDefault="0040291F" w:rsidP="00AD501D">
            <w:pPr>
              <w:jc w:val="both"/>
              <w:rPr>
                <w:rFonts w:cstheme="minorHAnsi"/>
                <w:color w:val="4BACC6" w:themeColor="accent5"/>
                <w:sz w:val="20"/>
                <w:szCs w:val="20"/>
              </w:rPr>
            </w:pPr>
            <w:r>
              <w:rPr>
                <w:rFonts w:cstheme="minorHAnsi"/>
                <w:sz w:val="20"/>
                <w:szCs w:val="20"/>
                <w:lang w:val="en-GB"/>
              </w:rPr>
              <w:br/>
            </w:r>
          </w:p>
        </w:tc>
      </w:tr>
      <w:tr w:rsidR="008F24F2" w:rsidRPr="007F7305" w14:paraId="026C1806" w14:textId="77777777" w:rsidTr="00F11744">
        <w:trPr>
          <w:trHeight w:val="81"/>
        </w:trPr>
        <w:tc>
          <w:tcPr>
            <w:tcW w:w="4833" w:type="dxa"/>
          </w:tcPr>
          <w:p w14:paraId="45E17372" w14:textId="77777777" w:rsidR="008F24F2" w:rsidRPr="007F7305" w:rsidRDefault="008F24F2" w:rsidP="00AD501D">
            <w:pPr>
              <w:jc w:val="both"/>
              <w:rPr>
                <w:rFonts w:cstheme="minorHAnsi"/>
                <w:b/>
                <w:color w:val="4BACC6" w:themeColor="accent5"/>
                <w:sz w:val="12"/>
                <w:szCs w:val="20"/>
              </w:rPr>
            </w:pPr>
          </w:p>
        </w:tc>
        <w:tc>
          <w:tcPr>
            <w:tcW w:w="4806" w:type="dxa"/>
          </w:tcPr>
          <w:p w14:paraId="7516B008" w14:textId="77777777" w:rsidR="008F24F2" w:rsidRPr="007F7305" w:rsidRDefault="008F24F2" w:rsidP="00AD501D">
            <w:pPr>
              <w:jc w:val="both"/>
              <w:rPr>
                <w:rFonts w:cstheme="minorHAnsi"/>
                <w:b/>
                <w:color w:val="4BACC6" w:themeColor="accent5"/>
                <w:sz w:val="12"/>
                <w:szCs w:val="20"/>
              </w:rPr>
            </w:pPr>
          </w:p>
        </w:tc>
      </w:tr>
      <w:tr w:rsidR="00F11744" w:rsidRPr="007F7305" w14:paraId="23F3EE06" w14:textId="77777777" w:rsidTr="00F11744">
        <w:trPr>
          <w:trHeight w:val="495"/>
        </w:trPr>
        <w:tc>
          <w:tcPr>
            <w:tcW w:w="9639" w:type="dxa"/>
            <w:gridSpan w:val="2"/>
          </w:tcPr>
          <w:p w14:paraId="07E24E10" w14:textId="77777777" w:rsidR="00DD66C8" w:rsidRDefault="00F11744" w:rsidP="00DD66C8">
            <w:pPr>
              <w:jc w:val="both"/>
              <w:rPr>
                <w:rFonts w:cstheme="minorHAnsi"/>
                <w:b/>
                <w:color w:val="00C2DF"/>
                <w:sz w:val="20"/>
                <w:szCs w:val="20"/>
              </w:rPr>
            </w:pPr>
            <w:r w:rsidRPr="00EB5264">
              <w:rPr>
                <w:rFonts w:cstheme="minorHAnsi"/>
                <w:b/>
                <w:color w:val="00C2DF"/>
                <w:sz w:val="20"/>
                <w:szCs w:val="20"/>
              </w:rPr>
              <w:t xml:space="preserve">Group </w:t>
            </w:r>
            <w:r w:rsidR="00DD66C8">
              <w:rPr>
                <w:rFonts w:cstheme="minorHAnsi"/>
                <w:b/>
                <w:color w:val="00C2DF"/>
                <w:sz w:val="20"/>
                <w:szCs w:val="20"/>
              </w:rPr>
              <w:t>–</w:t>
            </w:r>
            <w:r w:rsidRPr="00EB5264">
              <w:rPr>
                <w:rFonts w:cstheme="minorHAnsi"/>
                <w:b/>
                <w:color w:val="00C2DF"/>
                <w:sz w:val="20"/>
                <w:szCs w:val="20"/>
              </w:rPr>
              <w:t xml:space="preserve"> </w:t>
            </w:r>
            <w:proofErr w:type="spellStart"/>
            <w:r w:rsidRPr="00EB5264">
              <w:rPr>
                <w:rFonts w:cstheme="minorHAnsi"/>
                <w:b/>
                <w:color w:val="00C2DF"/>
                <w:sz w:val="20"/>
                <w:szCs w:val="20"/>
              </w:rPr>
              <w:t>Puni</w:t>
            </w:r>
            <w:proofErr w:type="spellEnd"/>
          </w:p>
          <w:p w14:paraId="0FD971EB" w14:textId="125BE571" w:rsidR="00F11744" w:rsidRPr="00DD66C8" w:rsidRDefault="00104880" w:rsidP="00104880">
            <w:pPr>
              <w:pStyle w:val="Header"/>
              <w:tabs>
                <w:tab w:val="clear" w:pos="4513"/>
                <w:tab w:val="clear" w:pos="9026"/>
                <w:tab w:val="left" w:pos="3224"/>
              </w:tabs>
              <w:jc w:val="both"/>
              <w:rPr>
                <w:rFonts w:cstheme="minorHAnsi"/>
                <w:b/>
                <w:color w:val="00C2DF"/>
                <w:sz w:val="20"/>
                <w:szCs w:val="20"/>
              </w:rPr>
            </w:pPr>
            <w:r w:rsidRPr="00104880">
              <w:rPr>
                <w:rFonts w:cstheme="minorHAnsi"/>
                <w:b/>
                <w:sz w:val="20"/>
                <w:szCs w:val="20"/>
                <w:lang w:val="en-GB"/>
              </w:rPr>
              <w:t>AAG</w:t>
            </w:r>
          </w:p>
        </w:tc>
      </w:tr>
      <w:tr w:rsidR="00F11744" w:rsidRPr="007F7305" w14:paraId="5A73BA52" w14:textId="77777777" w:rsidTr="005A506B">
        <w:trPr>
          <w:trHeight w:val="110"/>
        </w:trPr>
        <w:tc>
          <w:tcPr>
            <w:tcW w:w="9639" w:type="dxa"/>
            <w:gridSpan w:val="2"/>
          </w:tcPr>
          <w:p w14:paraId="5FFF2678" w14:textId="77777777" w:rsidR="00F11744" w:rsidRPr="007F7305" w:rsidRDefault="00F11744" w:rsidP="005A506B">
            <w:pPr>
              <w:jc w:val="both"/>
              <w:rPr>
                <w:rFonts w:cstheme="minorHAnsi"/>
                <w:b/>
                <w:color w:val="4BACC6" w:themeColor="accent5"/>
                <w:sz w:val="12"/>
                <w:szCs w:val="20"/>
              </w:rPr>
            </w:pPr>
          </w:p>
        </w:tc>
      </w:tr>
      <w:tr w:rsidR="00F11744" w:rsidRPr="007F7305" w14:paraId="41500FA9" w14:textId="77777777" w:rsidTr="00F11744">
        <w:trPr>
          <w:trHeight w:val="561"/>
        </w:trPr>
        <w:tc>
          <w:tcPr>
            <w:tcW w:w="9639" w:type="dxa"/>
            <w:gridSpan w:val="2"/>
          </w:tcPr>
          <w:p w14:paraId="24BFD387" w14:textId="5AF80E9B" w:rsidR="00F11744" w:rsidRPr="00EB5264" w:rsidRDefault="00104880" w:rsidP="00F11744">
            <w:pPr>
              <w:jc w:val="both"/>
              <w:rPr>
                <w:rFonts w:cstheme="minorHAnsi"/>
                <w:b/>
                <w:color w:val="00C2DF"/>
                <w:sz w:val="20"/>
                <w:szCs w:val="20"/>
              </w:rPr>
            </w:pPr>
            <w:r>
              <w:rPr>
                <w:rFonts w:cstheme="minorHAnsi"/>
                <w:b/>
                <w:color w:val="00C2DF"/>
                <w:sz w:val="20"/>
                <w:szCs w:val="20"/>
              </w:rPr>
              <w:t>Post</w:t>
            </w:r>
            <w:r w:rsidR="00F11744" w:rsidRPr="00EB5264">
              <w:rPr>
                <w:rFonts w:cstheme="minorHAnsi"/>
                <w:b/>
                <w:color w:val="00C2DF"/>
                <w:sz w:val="20"/>
                <w:szCs w:val="20"/>
              </w:rPr>
              <w:t xml:space="preserve"> </w:t>
            </w:r>
            <w:r w:rsidR="00CE5AC4">
              <w:rPr>
                <w:rFonts w:cstheme="minorHAnsi"/>
                <w:b/>
                <w:color w:val="00C2DF"/>
                <w:sz w:val="20"/>
                <w:szCs w:val="20"/>
              </w:rPr>
              <w:t>-</w:t>
            </w:r>
            <w:r w:rsidR="00F11744" w:rsidRPr="00EB5264">
              <w:rPr>
                <w:rFonts w:cstheme="minorHAnsi"/>
                <w:b/>
                <w:color w:val="00C2DF"/>
                <w:sz w:val="20"/>
                <w:szCs w:val="20"/>
              </w:rPr>
              <w:t xml:space="preserve"> </w:t>
            </w:r>
            <w:r w:rsidR="00F11744" w:rsidRPr="00EB5264">
              <w:rPr>
                <w:rFonts w:cstheme="minorHAnsi"/>
                <w:b/>
                <w:color w:val="00C2DF"/>
                <w:sz w:val="20"/>
                <w:szCs w:val="20"/>
                <w:lang w:val="mi-NZ"/>
              </w:rPr>
              <w:t>Tānga</w:t>
            </w:r>
          </w:p>
          <w:p w14:paraId="6E229F8E" w14:textId="34D98C42" w:rsidR="00F11744" w:rsidRPr="007F7305" w:rsidRDefault="00104880" w:rsidP="00F11744">
            <w:pPr>
              <w:rPr>
                <w:rFonts w:cstheme="minorHAnsi"/>
                <w:b/>
                <w:sz w:val="20"/>
                <w:szCs w:val="20"/>
                <w:lang w:val="en-GB"/>
              </w:rPr>
            </w:pPr>
            <w:r>
              <w:rPr>
                <w:rFonts w:cstheme="minorHAnsi"/>
                <w:b/>
                <w:sz w:val="20"/>
                <w:szCs w:val="20"/>
                <w:lang w:val="en-GB"/>
              </w:rPr>
              <w:t>Seoul</w:t>
            </w:r>
          </w:p>
        </w:tc>
      </w:tr>
      <w:tr w:rsidR="00F11744" w:rsidRPr="007F7305" w14:paraId="343B0A5F" w14:textId="77777777" w:rsidTr="00F11744">
        <w:trPr>
          <w:trHeight w:val="110"/>
        </w:trPr>
        <w:tc>
          <w:tcPr>
            <w:tcW w:w="9639" w:type="dxa"/>
            <w:gridSpan w:val="2"/>
          </w:tcPr>
          <w:p w14:paraId="377590A6" w14:textId="77777777" w:rsidR="00F11744" w:rsidRPr="007F7305" w:rsidRDefault="00F11744" w:rsidP="00F11744">
            <w:pPr>
              <w:jc w:val="both"/>
              <w:rPr>
                <w:rFonts w:cstheme="minorHAnsi"/>
                <w:b/>
                <w:color w:val="4BACC6" w:themeColor="accent5"/>
                <w:sz w:val="12"/>
                <w:szCs w:val="20"/>
              </w:rPr>
            </w:pPr>
          </w:p>
        </w:tc>
      </w:tr>
      <w:tr w:rsidR="00F11744" w:rsidRPr="007F7305" w14:paraId="1DA546EF" w14:textId="77777777" w:rsidTr="00F11744">
        <w:trPr>
          <w:trHeight w:val="571"/>
        </w:trPr>
        <w:tc>
          <w:tcPr>
            <w:tcW w:w="9639" w:type="dxa"/>
            <w:gridSpan w:val="2"/>
          </w:tcPr>
          <w:p w14:paraId="58099EB9" w14:textId="77777777" w:rsidR="00F11744" w:rsidRPr="00EB5264" w:rsidRDefault="00F11744" w:rsidP="00F11744">
            <w:pPr>
              <w:jc w:val="both"/>
              <w:rPr>
                <w:rFonts w:cstheme="minorHAnsi"/>
                <w:b/>
                <w:color w:val="00C2DF"/>
                <w:sz w:val="20"/>
                <w:szCs w:val="20"/>
              </w:rPr>
            </w:pPr>
            <w:r w:rsidRPr="00EB5264">
              <w:rPr>
                <w:rFonts w:cstheme="minorHAnsi"/>
                <w:b/>
                <w:color w:val="00C2DF"/>
                <w:sz w:val="20"/>
                <w:szCs w:val="20"/>
              </w:rPr>
              <w:t xml:space="preserve">Reports to </w:t>
            </w:r>
            <w:r w:rsidR="009069F8">
              <w:rPr>
                <w:rFonts w:cstheme="minorHAnsi"/>
                <w:b/>
                <w:color w:val="00C2DF"/>
                <w:sz w:val="20"/>
                <w:szCs w:val="20"/>
              </w:rPr>
              <w:t>–</w:t>
            </w:r>
            <w:r w:rsidRPr="00EB5264">
              <w:rPr>
                <w:rFonts w:cstheme="minorHAnsi"/>
                <w:b/>
                <w:color w:val="00C2DF"/>
                <w:sz w:val="20"/>
                <w:szCs w:val="20"/>
              </w:rPr>
              <w:t xml:space="preserve"> </w:t>
            </w:r>
            <w:proofErr w:type="spellStart"/>
            <w:r w:rsidRPr="00EB5264">
              <w:rPr>
                <w:rFonts w:cstheme="minorHAnsi"/>
                <w:b/>
                <w:color w:val="00C2DF"/>
                <w:sz w:val="20"/>
                <w:szCs w:val="20"/>
              </w:rPr>
              <w:t>Menetia</w:t>
            </w:r>
            <w:proofErr w:type="spellEnd"/>
          </w:p>
          <w:p w14:paraId="041B129A" w14:textId="77777777" w:rsidR="00F11744" w:rsidRPr="007F7305" w:rsidRDefault="009069F8" w:rsidP="00F11744">
            <w:pPr>
              <w:jc w:val="both"/>
              <w:rPr>
                <w:rFonts w:cstheme="minorHAnsi"/>
                <w:b/>
                <w:color w:val="4BACC6" w:themeColor="accent5"/>
                <w:sz w:val="20"/>
                <w:szCs w:val="20"/>
              </w:rPr>
            </w:pPr>
            <w:r>
              <w:rPr>
                <w:rFonts w:cstheme="minorHAnsi"/>
                <w:b/>
                <w:sz w:val="20"/>
                <w:szCs w:val="20"/>
                <w:lang w:val="en-GB"/>
              </w:rPr>
              <w:t>Administration Manager</w:t>
            </w:r>
          </w:p>
        </w:tc>
      </w:tr>
    </w:tbl>
    <w:p w14:paraId="689F0002" w14:textId="77777777" w:rsidR="00FB2F17" w:rsidRPr="007F7305" w:rsidRDefault="007F7305"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6D04DFB" w14:textId="77777777" w:rsidR="00BE01B2" w:rsidRDefault="00BE01B2" w:rsidP="00BE01B2">
      <w:pPr>
        <w:spacing w:before="120" w:after="0" w:line="240" w:lineRule="auto"/>
        <w:jc w:val="both"/>
        <w:rPr>
          <w:rFonts w:cstheme="minorHAnsi"/>
          <w:b/>
          <w:color w:val="00C2DF"/>
          <w:sz w:val="20"/>
          <w:szCs w:val="20"/>
        </w:rPr>
      </w:pPr>
      <w:r w:rsidRPr="00EB5264">
        <w:rPr>
          <w:rFonts w:cstheme="minorHAnsi"/>
          <w:b/>
          <w:color w:val="00C2DF"/>
          <w:sz w:val="20"/>
          <w:szCs w:val="20"/>
        </w:rPr>
        <w:t xml:space="preserve">About the </w:t>
      </w:r>
      <w:r>
        <w:rPr>
          <w:rFonts w:cstheme="minorHAnsi"/>
          <w:b/>
          <w:color w:val="00C2DF"/>
          <w:sz w:val="20"/>
          <w:szCs w:val="20"/>
        </w:rPr>
        <w:t>Embassy</w:t>
      </w:r>
      <w:r w:rsidRPr="00EB5264">
        <w:rPr>
          <w:rFonts w:cstheme="minorHAnsi"/>
          <w:b/>
          <w:color w:val="00C2DF"/>
          <w:sz w:val="20"/>
          <w:szCs w:val="20"/>
        </w:rPr>
        <w:t xml:space="preserve"> - </w:t>
      </w:r>
      <w:proofErr w:type="spellStart"/>
      <w:r w:rsidRPr="00EB5264">
        <w:rPr>
          <w:rFonts w:cstheme="minorHAnsi"/>
          <w:b/>
          <w:color w:val="00C2DF"/>
          <w:sz w:val="20"/>
          <w:szCs w:val="20"/>
        </w:rPr>
        <w:t>Mō</w:t>
      </w:r>
      <w:proofErr w:type="spellEnd"/>
      <w:r w:rsidRPr="00EB5264">
        <w:rPr>
          <w:rFonts w:cstheme="minorHAnsi"/>
          <w:b/>
          <w:color w:val="00C2DF"/>
          <w:sz w:val="20"/>
          <w:szCs w:val="20"/>
        </w:rPr>
        <w:t xml:space="preserve"> </w:t>
      </w:r>
      <w:proofErr w:type="spellStart"/>
      <w:r w:rsidRPr="00EB5264">
        <w:rPr>
          <w:rFonts w:cstheme="minorHAnsi"/>
          <w:b/>
          <w:color w:val="00C2DF"/>
          <w:sz w:val="20"/>
          <w:szCs w:val="20"/>
        </w:rPr>
        <w:t>te</w:t>
      </w:r>
      <w:proofErr w:type="spellEnd"/>
      <w:r w:rsidRPr="00EB5264">
        <w:rPr>
          <w:rFonts w:cstheme="minorHAnsi"/>
          <w:b/>
          <w:color w:val="00C2DF"/>
          <w:sz w:val="20"/>
          <w:szCs w:val="20"/>
        </w:rPr>
        <w:t xml:space="preserve"> </w:t>
      </w:r>
      <w:proofErr w:type="spellStart"/>
      <w:r>
        <w:rPr>
          <w:rFonts w:cstheme="minorHAnsi"/>
          <w:b/>
          <w:color w:val="00C2DF"/>
          <w:sz w:val="20"/>
          <w:szCs w:val="20"/>
        </w:rPr>
        <w:t>K</w:t>
      </w:r>
      <w:r w:rsidRPr="00EB5264">
        <w:rPr>
          <w:rFonts w:cstheme="minorHAnsi"/>
          <w:b/>
          <w:color w:val="00C2DF"/>
          <w:sz w:val="20"/>
        </w:rPr>
        <w:t>ā</w:t>
      </w:r>
      <w:r>
        <w:rPr>
          <w:rFonts w:cstheme="minorHAnsi"/>
          <w:b/>
          <w:color w:val="00C2DF"/>
          <w:sz w:val="20"/>
          <w:szCs w:val="20"/>
        </w:rPr>
        <w:t>inga</w:t>
      </w:r>
      <w:proofErr w:type="spellEnd"/>
      <w:r>
        <w:rPr>
          <w:rFonts w:cstheme="minorHAnsi"/>
          <w:b/>
          <w:color w:val="00C2DF"/>
          <w:sz w:val="20"/>
          <w:szCs w:val="20"/>
        </w:rPr>
        <w:t xml:space="preserve"> </w:t>
      </w:r>
      <w:proofErr w:type="spellStart"/>
      <w:r>
        <w:rPr>
          <w:rFonts w:cstheme="minorHAnsi"/>
          <w:b/>
          <w:color w:val="00C2DF"/>
          <w:sz w:val="20"/>
          <w:szCs w:val="20"/>
        </w:rPr>
        <w:t>Taumata</w:t>
      </w:r>
      <w:proofErr w:type="spellEnd"/>
    </w:p>
    <w:p w14:paraId="492DDFFD" w14:textId="049FC502" w:rsidR="00E93982" w:rsidRPr="00E93982" w:rsidRDefault="00E93982" w:rsidP="00E93982">
      <w:pPr>
        <w:spacing w:before="120" w:after="0" w:line="240" w:lineRule="auto"/>
        <w:jc w:val="both"/>
        <w:rPr>
          <w:rFonts w:cstheme="minorHAnsi"/>
          <w:sz w:val="18"/>
          <w:szCs w:val="18"/>
        </w:rPr>
      </w:pPr>
      <w:r w:rsidRPr="00E93982">
        <w:rPr>
          <w:rFonts w:cstheme="minorHAnsi"/>
          <w:sz w:val="18"/>
          <w:szCs w:val="18"/>
        </w:rPr>
        <w:t>The Post represents the New Zealand Government to the highest standards of professional excellence in diplomacy, trade negotiations, international development and consular services.  This is done by building connections with the host Country and accredited countries where relevant, that enables the New Zealand Government to achieve more than they could alone.</w:t>
      </w:r>
    </w:p>
    <w:p w14:paraId="3B987436" w14:textId="77777777" w:rsidR="0055453D" w:rsidRPr="00EB5264" w:rsidRDefault="00E2258C" w:rsidP="00AD501D">
      <w:pPr>
        <w:autoSpaceDE w:val="0"/>
        <w:autoSpaceDN w:val="0"/>
        <w:adjustRightInd w:val="0"/>
        <w:spacing w:after="0" w:line="240" w:lineRule="auto"/>
        <w:jc w:val="both"/>
        <w:rPr>
          <w:rFonts w:eastAsia="Times New Roman" w:cstheme="minorHAnsi"/>
          <w:color w:val="000000"/>
          <w:sz w:val="18"/>
          <w:szCs w:val="20"/>
        </w:rPr>
      </w:pPr>
      <w:r>
        <w:rPr>
          <w:rFonts w:eastAsia="Times New Roman" w:cstheme="minorHAnsi"/>
          <w:color w:val="000000"/>
          <w:sz w:val="18"/>
          <w:szCs w:val="20"/>
        </w:rPr>
        <w:br/>
      </w:r>
      <w:r w:rsidR="0055453D" w:rsidRPr="00EB5264">
        <w:rPr>
          <w:rFonts w:eastAsia="Times New Roman" w:cstheme="minorHAnsi"/>
          <w:color w:val="000000"/>
          <w:sz w:val="18"/>
          <w:szCs w:val="20"/>
        </w:rPr>
        <w:t>Our work contributes to the wellbeing of New Zealanders’ in the following ways:</w:t>
      </w:r>
    </w:p>
    <w:p w14:paraId="62AF0F29" w14:textId="77777777" w:rsidR="0055453D" w:rsidRPr="00EB5264" w:rsidRDefault="0055453D" w:rsidP="00925A12">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proofErr w:type="spellStart"/>
      <w:r w:rsidRPr="00EB5264">
        <w:rPr>
          <w:rFonts w:eastAsia="Times New Roman" w:cstheme="minorHAnsi"/>
          <w:b/>
          <w:bCs/>
          <w:color w:val="00C2DF"/>
          <w:sz w:val="18"/>
          <w:szCs w:val="20"/>
        </w:rPr>
        <w:t>Kaitiakitanga</w:t>
      </w:r>
      <w:proofErr w:type="spellEnd"/>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Generations of New Zealanders benefit from sustainable solutions to global and regional challenges;</w:t>
      </w:r>
    </w:p>
    <w:p w14:paraId="70E58609" w14:textId="77777777" w:rsidR="0055453D" w:rsidRPr="00EB5264" w:rsidRDefault="0055453D" w:rsidP="00925A12">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r w:rsidRPr="00EB5264">
        <w:rPr>
          <w:rFonts w:eastAsia="Times New Roman" w:cstheme="minorHAnsi"/>
          <w:b/>
          <w:bCs/>
          <w:color w:val="00C2DF"/>
          <w:sz w:val="18"/>
          <w:szCs w:val="20"/>
        </w:rPr>
        <w:t>Prosperity</w:t>
      </w:r>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have better job opportunities and incomes from trade, investment and other international connections;</w:t>
      </w:r>
    </w:p>
    <w:p w14:paraId="305407EC" w14:textId="77777777" w:rsidR="0055453D" w:rsidRPr="00EB5264" w:rsidRDefault="0055453D" w:rsidP="00925A12">
      <w:pPr>
        <w:pStyle w:val="ListParagraph"/>
        <w:numPr>
          <w:ilvl w:val="0"/>
          <w:numId w:val="7"/>
        </w:numPr>
        <w:autoSpaceDE w:val="0"/>
        <w:autoSpaceDN w:val="0"/>
        <w:adjustRightInd w:val="0"/>
        <w:spacing w:after="0" w:line="240" w:lineRule="auto"/>
        <w:jc w:val="both"/>
        <w:rPr>
          <w:rFonts w:eastAsia="Times New Roman" w:cstheme="minorHAnsi"/>
          <w:color w:val="000000"/>
          <w:sz w:val="18"/>
          <w:szCs w:val="20"/>
        </w:rPr>
      </w:pPr>
      <w:r w:rsidRPr="00EB5264">
        <w:rPr>
          <w:rFonts w:eastAsia="Times New Roman" w:cstheme="minorHAnsi"/>
          <w:b/>
          <w:bCs/>
          <w:color w:val="00C2DF"/>
          <w:sz w:val="18"/>
          <w:szCs w:val="20"/>
        </w:rPr>
        <w:t>Security</w:t>
      </w:r>
      <w:r w:rsidRPr="00EB5264">
        <w:rPr>
          <w:rFonts w:eastAsia="Times New Roman" w:cstheme="minorHAnsi"/>
          <w:bCs/>
          <w:color w:val="00C2DF"/>
          <w:sz w:val="18"/>
          <w:szCs w:val="20"/>
        </w:rPr>
        <w:t>:</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are able to live, do business, travel and communicate more safely at home and offshore;</w:t>
      </w:r>
    </w:p>
    <w:p w14:paraId="22C0BDEE" w14:textId="77777777" w:rsidR="0055453D" w:rsidRPr="00EB5264" w:rsidRDefault="0055453D" w:rsidP="00925A12">
      <w:pPr>
        <w:pStyle w:val="ListParagraph"/>
        <w:numPr>
          <w:ilvl w:val="0"/>
          <w:numId w:val="7"/>
        </w:numPr>
        <w:spacing w:after="0" w:line="240" w:lineRule="auto"/>
        <w:jc w:val="both"/>
        <w:rPr>
          <w:rFonts w:cstheme="minorHAnsi"/>
          <w:sz w:val="18"/>
          <w:szCs w:val="20"/>
        </w:rPr>
      </w:pPr>
      <w:r w:rsidRPr="00EB5264">
        <w:rPr>
          <w:rFonts w:eastAsia="Times New Roman" w:cstheme="minorHAnsi"/>
          <w:b/>
          <w:bCs/>
          <w:color w:val="00C2DF"/>
          <w:sz w:val="18"/>
          <w:szCs w:val="20"/>
        </w:rPr>
        <w:t>Influence:</w:t>
      </w:r>
      <w:r w:rsidRPr="00EB5264">
        <w:rPr>
          <w:rFonts w:eastAsia="Times New Roman" w:cstheme="minorHAnsi"/>
          <w:bCs/>
          <w:color w:val="4BACC6" w:themeColor="accent5"/>
          <w:sz w:val="18"/>
          <w:szCs w:val="20"/>
        </w:rPr>
        <w:t xml:space="preserve"> </w:t>
      </w:r>
      <w:r w:rsidRPr="00EB5264">
        <w:rPr>
          <w:rFonts w:eastAsia="Times New Roman" w:cstheme="minorHAnsi"/>
          <w:color w:val="000000"/>
          <w:sz w:val="18"/>
          <w:szCs w:val="20"/>
        </w:rPr>
        <w:t>New Zealanders have confidence their country can influence others on issues that matter for them now and in the future.</w:t>
      </w:r>
    </w:p>
    <w:p w14:paraId="57431B17"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44733412" w14:textId="77777777" w:rsidR="001C1030" w:rsidRPr="00EB5264" w:rsidRDefault="008800DE" w:rsidP="001C1030">
      <w:pPr>
        <w:spacing w:before="120" w:after="0" w:line="240" w:lineRule="auto"/>
        <w:jc w:val="both"/>
        <w:rPr>
          <w:rFonts w:cstheme="minorHAnsi"/>
          <w:color w:val="00C2DF"/>
          <w:sz w:val="20"/>
          <w:szCs w:val="20"/>
        </w:rPr>
      </w:pPr>
      <w:r w:rsidRPr="00EB5264">
        <w:rPr>
          <w:rFonts w:cstheme="minorHAnsi"/>
          <w:b/>
          <w:color w:val="00C2DF"/>
          <w:sz w:val="20"/>
          <w:szCs w:val="20"/>
        </w:rPr>
        <w:t xml:space="preserve">Diversity and Inclusion - </w:t>
      </w:r>
      <w:proofErr w:type="spellStart"/>
      <w:r w:rsidRPr="00EB5264">
        <w:rPr>
          <w:rFonts w:cstheme="minorHAnsi"/>
          <w:b/>
          <w:color w:val="00C2DF"/>
          <w:sz w:val="20"/>
          <w:szCs w:val="20"/>
        </w:rPr>
        <w:t>Kanorau</w:t>
      </w:r>
      <w:proofErr w:type="spellEnd"/>
      <w:r w:rsidRPr="00EB5264">
        <w:rPr>
          <w:rFonts w:cstheme="minorHAnsi"/>
          <w:b/>
          <w:color w:val="00C2DF"/>
          <w:sz w:val="20"/>
          <w:szCs w:val="20"/>
        </w:rPr>
        <w:t xml:space="preserve">, </w:t>
      </w:r>
      <w:proofErr w:type="spellStart"/>
      <w:r w:rsidRPr="00EB5264">
        <w:rPr>
          <w:rFonts w:cstheme="minorHAnsi"/>
          <w:b/>
          <w:color w:val="00C2DF"/>
          <w:sz w:val="20"/>
          <w:szCs w:val="20"/>
        </w:rPr>
        <w:t>Kauawhi</w:t>
      </w:r>
      <w:proofErr w:type="spellEnd"/>
    </w:p>
    <w:p w14:paraId="12A173E7" w14:textId="77777777" w:rsidR="008800DE" w:rsidRPr="00EB5264" w:rsidRDefault="008800DE" w:rsidP="001C1030">
      <w:pPr>
        <w:spacing w:after="0" w:line="240" w:lineRule="auto"/>
        <w:jc w:val="both"/>
        <w:rPr>
          <w:rFonts w:cstheme="minorHAnsi"/>
          <w:color w:val="4BACC6" w:themeColor="accent5"/>
          <w:sz w:val="18"/>
          <w:szCs w:val="20"/>
        </w:rPr>
      </w:pPr>
      <w:r w:rsidRPr="00EB5264">
        <w:rPr>
          <w:rFonts w:cstheme="minorHAnsi"/>
          <w:sz w:val="18"/>
          <w:szCs w:val="20"/>
        </w:rPr>
        <w:t>We aspire to be a workplace that values and utilises diverse and inclusive thinking, people and behaviours.  This means that our</w:t>
      </w:r>
      <w:r w:rsidR="00292DEE" w:rsidRPr="00EB5264">
        <w:rPr>
          <w:rFonts w:cstheme="minorHAnsi"/>
          <w:sz w:val="18"/>
          <w:szCs w:val="20"/>
        </w:rPr>
        <w:t xml:space="preserve"> </w:t>
      </w:r>
      <w:r w:rsidR="00673A88" w:rsidRPr="00EB5264">
        <w:rPr>
          <w:rFonts w:cstheme="minorHAnsi"/>
          <w:sz w:val="18"/>
          <w:szCs w:val="20"/>
        </w:rPr>
        <w:t>staff</w:t>
      </w:r>
      <w:r w:rsidRPr="00EB5264">
        <w:rPr>
          <w:rFonts w:cstheme="minorHAnsi"/>
          <w:sz w:val="18"/>
          <w:szCs w:val="20"/>
        </w:rPr>
        <w:t xml:space="preserve"> reflect the diversity of New Zealand and the countries we work in, and that the contributions of </w:t>
      </w:r>
      <w:r w:rsidR="00673A88" w:rsidRPr="00EB5264">
        <w:rPr>
          <w:rFonts w:cstheme="minorHAnsi"/>
          <w:sz w:val="18"/>
          <w:szCs w:val="20"/>
        </w:rPr>
        <w:t>staff</w:t>
      </w:r>
      <w:r w:rsidRPr="00EB5264">
        <w:rPr>
          <w:rFonts w:cstheme="minorHAnsi"/>
          <w:sz w:val="18"/>
          <w:szCs w:val="20"/>
        </w:rPr>
        <w:t xml:space="preserve"> with diverse backgrounds, experiences, skills and perspectives are valued and respected.</w:t>
      </w:r>
    </w:p>
    <w:p w14:paraId="56E824D5" w14:textId="77777777" w:rsidR="00E31676" w:rsidRPr="00EB5264" w:rsidRDefault="0092211C" w:rsidP="00AD501D">
      <w:pPr>
        <w:spacing w:after="0" w:line="240" w:lineRule="auto"/>
        <w:jc w:val="both"/>
        <w:rPr>
          <w:rFonts w:cstheme="minorHAnsi"/>
          <w:sz w:val="18"/>
          <w:szCs w:val="20"/>
        </w:rPr>
      </w:pPr>
      <w:r w:rsidRPr="00EB5264">
        <w:rPr>
          <w:rFonts w:cstheme="minorHAnsi"/>
          <w:sz w:val="18"/>
          <w:szCs w:val="20"/>
        </w:rPr>
        <w:br/>
      </w:r>
      <w:r w:rsidR="0055453D" w:rsidRPr="00EB5264">
        <w:rPr>
          <w:rFonts w:cstheme="minorHAnsi"/>
          <w:sz w:val="18"/>
          <w:szCs w:val="20"/>
        </w:rPr>
        <w:t>Our values are:</w:t>
      </w:r>
    </w:p>
    <w:p w14:paraId="22D9D6E6" w14:textId="77777777" w:rsidR="0092211C" w:rsidRPr="00EB5264" w:rsidRDefault="0055453D" w:rsidP="00925A12">
      <w:pPr>
        <w:pStyle w:val="ListParagraph"/>
        <w:numPr>
          <w:ilvl w:val="0"/>
          <w:numId w:val="8"/>
        </w:numPr>
        <w:spacing w:after="0" w:line="240" w:lineRule="auto"/>
        <w:jc w:val="both"/>
        <w:rPr>
          <w:rFonts w:cstheme="minorHAnsi"/>
          <w:b/>
          <w:sz w:val="18"/>
          <w:szCs w:val="20"/>
        </w:rPr>
      </w:pPr>
      <w:r w:rsidRPr="00EB5264">
        <w:rPr>
          <w:rFonts w:cstheme="minorHAnsi"/>
          <w:b/>
          <w:color w:val="00C2DF"/>
          <w:sz w:val="18"/>
          <w:szCs w:val="20"/>
        </w:rPr>
        <w:t>Impact</w:t>
      </w:r>
      <w:r w:rsidR="00B8000F" w:rsidRPr="00EB5264">
        <w:rPr>
          <w:rFonts w:cstheme="minorHAnsi"/>
          <w:b/>
          <w:color w:val="00C2DF"/>
          <w:sz w:val="18"/>
          <w:szCs w:val="20"/>
        </w:rPr>
        <w:t>:</w:t>
      </w:r>
      <w:r w:rsidR="00B8000F" w:rsidRPr="00EB5264">
        <w:rPr>
          <w:rFonts w:cstheme="minorHAnsi"/>
          <w:b/>
          <w:sz w:val="18"/>
          <w:szCs w:val="20"/>
        </w:rPr>
        <w:t xml:space="preserve"> </w:t>
      </w:r>
      <w:r w:rsidRPr="00EB5264">
        <w:rPr>
          <w:rFonts w:cstheme="minorHAnsi"/>
          <w:sz w:val="18"/>
          <w:szCs w:val="20"/>
        </w:rPr>
        <w:t>We achieve for New Zealand, every day, everywhere</w:t>
      </w:r>
    </w:p>
    <w:p w14:paraId="1A15EF07" w14:textId="77777777" w:rsidR="0092211C" w:rsidRPr="00EB5264" w:rsidRDefault="0055453D" w:rsidP="00925A12">
      <w:pPr>
        <w:pStyle w:val="ListParagraph"/>
        <w:numPr>
          <w:ilvl w:val="0"/>
          <w:numId w:val="8"/>
        </w:numPr>
        <w:tabs>
          <w:tab w:val="left" w:pos="284"/>
        </w:tabs>
        <w:spacing w:after="0" w:line="240" w:lineRule="auto"/>
        <w:jc w:val="both"/>
        <w:rPr>
          <w:rFonts w:cstheme="minorHAnsi"/>
          <w:b/>
          <w:sz w:val="18"/>
          <w:szCs w:val="20"/>
        </w:rPr>
      </w:pPr>
      <w:r w:rsidRPr="00EB5264">
        <w:rPr>
          <w:rFonts w:cstheme="minorHAnsi"/>
          <w:b/>
          <w:color w:val="00C2DF"/>
          <w:sz w:val="18"/>
          <w:szCs w:val="20"/>
        </w:rPr>
        <w:t>Kotahitanga</w:t>
      </w:r>
      <w:r w:rsidR="00B8000F" w:rsidRPr="00EB5264">
        <w:rPr>
          <w:rFonts w:cstheme="minorHAnsi"/>
          <w:b/>
          <w:color w:val="00C2DF"/>
          <w:sz w:val="18"/>
          <w:szCs w:val="20"/>
        </w:rPr>
        <w:t>:</w:t>
      </w:r>
      <w:r w:rsidR="00B8000F" w:rsidRPr="00EB5264">
        <w:rPr>
          <w:rFonts w:cstheme="minorHAnsi"/>
          <w:b/>
          <w:sz w:val="18"/>
          <w:szCs w:val="20"/>
        </w:rPr>
        <w:t xml:space="preserve"> </w:t>
      </w:r>
      <w:r w:rsidRPr="00EB5264">
        <w:rPr>
          <w:rFonts w:cstheme="minorHAnsi"/>
          <w:sz w:val="18"/>
          <w:szCs w:val="20"/>
        </w:rPr>
        <w:t>We draw strength from our diversity</w:t>
      </w:r>
    </w:p>
    <w:p w14:paraId="567F9F3B" w14:textId="77777777" w:rsidR="0092211C" w:rsidRPr="00EB5264" w:rsidRDefault="0055453D" w:rsidP="00925A12">
      <w:pPr>
        <w:pStyle w:val="ListParagraph"/>
        <w:numPr>
          <w:ilvl w:val="0"/>
          <w:numId w:val="8"/>
        </w:numPr>
        <w:tabs>
          <w:tab w:val="left" w:pos="284"/>
        </w:tabs>
        <w:spacing w:after="0" w:line="240" w:lineRule="auto"/>
        <w:jc w:val="both"/>
        <w:rPr>
          <w:rFonts w:cstheme="minorHAnsi"/>
          <w:sz w:val="18"/>
          <w:szCs w:val="20"/>
        </w:rPr>
      </w:pPr>
      <w:r w:rsidRPr="00EB5264">
        <w:rPr>
          <w:rFonts w:cstheme="minorHAnsi"/>
          <w:b/>
          <w:color w:val="00C2DF"/>
          <w:sz w:val="18"/>
          <w:szCs w:val="20"/>
        </w:rPr>
        <w:t>Courage</w:t>
      </w:r>
      <w:r w:rsidR="00B8000F" w:rsidRPr="00EB5264">
        <w:rPr>
          <w:rFonts w:cstheme="minorHAnsi"/>
          <w:b/>
          <w:color w:val="00C2DF"/>
          <w:sz w:val="18"/>
          <w:szCs w:val="20"/>
        </w:rPr>
        <w:t>:</w:t>
      </w:r>
      <w:r w:rsidR="00B8000F" w:rsidRPr="00EB5264">
        <w:rPr>
          <w:rFonts w:cstheme="minorHAnsi"/>
          <w:sz w:val="18"/>
          <w:szCs w:val="20"/>
        </w:rPr>
        <w:t xml:space="preserve"> </w:t>
      </w:r>
      <w:r w:rsidRPr="00EB5264">
        <w:rPr>
          <w:rFonts w:cstheme="minorHAnsi"/>
          <w:sz w:val="18"/>
          <w:szCs w:val="20"/>
        </w:rPr>
        <w:t>We do the right thing</w:t>
      </w:r>
    </w:p>
    <w:p w14:paraId="790C8368" w14:textId="77777777" w:rsidR="00267F6B" w:rsidRPr="00EB5264" w:rsidRDefault="0092211C" w:rsidP="00925A12">
      <w:pPr>
        <w:pStyle w:val="ListParagraph"/>
        <w:numPr>
          <w:ilvl w:val="0"/>
          <w:numId w:val="8"/>
        </w:numPr>
        <w:tabs>
          <w:tab w:val="left" w:pos="284"/>
        </w:tabs>
        <w:spacing w:after="0" w:line="240" w:lineRule="auto"/>
        <w:jc w:val="both"/>
        <w:rPr>
          <w:rFonts w:cstheme="minorHAnsi"/>
          <w:b/>
          <w:sz w:val="18"/>
          <w:szCs w:val="20"/>
        </w:rPr>
      </w:pPr>
      <w:proofErr w:type="spellStart"/>
      <w:r w:rsidRPr="00EB5264">
        <w:rPr>
          <w:rFonts w:cstheme="minorHAnsi"/>
          <w:b/>
          <w:color w:val="00C2DF"/>
          <w:sz w:val="18"/>
          <w:szCs w:val="20"/>
        </w:rPr>
        <w:t>Manaakitanga</w:t>
      </w:r>
      <w:proofErr w:type="spellEnd"/>
      <w:r w:rsidR="00B8000F" w:rsidRPr="00EB5264">
        <w:rPr>
          <w:rFonts w:cstheme="minorHAnsi"/>
          <w:b/>
          <w:color w:val="00C2DF"/>
          <w:sz w:val="18"/>
          <w:szCs w:val="20"/>
        </w:rPr>
        <w:t>:</w:t>
      </w:r>
      <w:r w:rsidR="00B8000F" w:rsidRPr="00EB5264">
        <w:rPr>
          <w:rFonts w:cstheme="minorHAnsi"/>
          <w:b/>
          <w:sz w:val="18"/>
          <w:szCs w:val="20"/>
        </w:rPr>
        <w:t xml:space="preserve"> </w:t>
      </w:r>
      <w:r w:rsidR="0055453D" w:rsidRPr="00EB5264">
        <w:rPr>
          <w:rFonts w:cstheme="minorHAnsi"/>
          <w:sz w:val="18"/>
          <w:szCs w:val="20"/>
        </w:rPr>
        <w:t>We honour and respect others</w:t>
      </w:r>
    </w:p>
    <w:p w14:paraId="701A18FA" w14:textId="77777777" w:rsidR="00341048" w:rsidRPr="00EB5264" w:rsidRDefault="00341048" w:rsidP="00AD501D">
      <w:pPr>
        <w:spacing w:after="0" w:line="240" w:lineRule="auto"/>
        <w:jc w:val="both"/>
        <w:rPr>
          <w:rFonts w:cstheme="minorHAnsi"/>
          <w:sz w:val="18"/>
          <w:szCs w:val="20"/>
        </w:rPr>
      </w:pPr>
    </w:p>
    <w:p w14:paraId="343D13C0" w14:textId="4EDA8E6E" w:rsidR="00341048" w:rsidRPr="00EB5264" w:rsidRDefault="00BE01B2" w:rsidP="00AD501D">
      <w:pPr>
        <w:spacing w:after="0" w:line="240" w:lineRule="auto"/>
        <w:jc w:val="both"/>
        <w:rPr>
          <w:rFonts w:cstheme="minorHAnsi"/>
          <w:sz w:val="18"/>
          <w:szCs w:val="20"/>
        </w:rPr>
      </w:pPr>
      <w:r w:rsidRPr="00D62D15">
        <w:rPr>
          <w:rFonts w:cstheme="minorHAnsi"/>
          <w:sz w:val="18"/>
          <w:szCs w:val="20"/>
        </w:rPr>
        <w:t>The New Zealand Embassy</w:t>
      </w:r>
      <w:r w:rsidR="00E93982" w:rsidRPr="00D62D15">
        <w:rPr>
          <w:rFonts w:cstheme="minorHAnsi"/>
          <w:sz w:val="18"/>
          <w:szCs w:val="20"/>
        </w:rPr>
        <w:t xml:space="preserve"> </w:t>
      </w:r>
      <w:r w:rsidR="00292DEE" w:rsidRPr="00D62D15">
        <w:rPr>
          <w:rFonts w:cstheme="minorHAnsi"/>
          <w:sz w:val="18"/>
          <w:szCs w:val="20"/>
        </w:rPr>
        <w:t>recognises</w:t>
      </w:r>
      <w:r w:rsidR="00292DEE" w:rsidRPr="00EB5264">
        <w:rPr>
          <w:rFonts w:cstheme="minorHAnsi"/>
          <w:sz w:val="18"/>
          <w:szCs w:val="20"/>
        </w:rPr>
        <w:t xml:space="preserve"> the importance of staff having flexibility around work hours and working arrangements to maintain a work/life balance.  In turn there may be some s</w:t>
      </w:r>
      <w:r w:rsidR="00673A88" w:rsidRPr="00EB5264">
        <w:rPr>
          <w:rFonts w:cstheme="minorHAnsi"/>
          <w:sz w:val="18"/>
          <w:szCs w:val="20"/>
        </w:rPr>
        <w:t>itu</w:t>
      </w:r>
      <w:r w:rsidR="005C3B00" w:rsidRPr="00EB5264">
        <w:rPr>
          <w:rFonts w:cstheme="minorHAnsi"/>
          <w:sz w:val="18"/>
          <w:szCs w:val="20"/>
        </w:rPr>
        <w:t>a</w:t>
      </w:r>
      <w:r w:rsidR="00673A88" w:rsidRPr="00EB5264">
        <w:rPr>
          <w:rFonts w:cstheme="minorHAnsi"/>
          <w:sz w:val="18"/>
          <w:szCs w:val="20"/>
        </w:rPr>
        <w:t>tions</w:t>
      </w:r>
      <w:r>
        <w:rPr>
          <w:rFonts w:cstheme="minorHAnsi"/>
          <w:sz w:val="18"/>
          <w:szCs w:val="20"/>
        </w:rPr>
        <w:t xml:space="preserve"> where the </w:t>
      </w:r>
      <w:r w:rsidRPr="00BE01B2">
        <w:rPr>
          <w:rFonts w:cstheme="minorHAnsi"/>
          <w:sz w:val="18"/>
          <w:szCs w:val="20"/>
        </w:rPr>
        <w:t>Embassy’</w:t>
      </w:r>
      <w:r w:rsidR="00292DEE" w:rsidRPr="00BE01B2">
        <w:rPr>
          <w:rFonts w:cstheme="minorHAnsi"/>
          <w:sz w:val="18"/>
          <w:szCs w:val="20"/>
        </w:rPr>
        <w:t>s</w:t>
      </w:r>
      <w:r w:rsidR="00292DEE" w:rsidRPr="00EB5264">
        <w:rPr>
          <w:rFonts w:cstheme="minorHAnsi"/>
          <w:sz w:val="18"/>
          <w:szCs w:val="20"/>
        </w:rPr>
        <w:t xml:space="preserve"> business deliverables require staff to be available during certain hours of the day or for longer periods to meet a temporary surge in work requirements.</w:t>
      </w:r>
    </w:p>
    <w:p w14:paraId="262B7A01"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6CF43640" w14:textId="77777777" w:rsidR="0055453D" w:rsidRPr="00EB5264" w:rsidRDefault="0055453D" w:rsidP="001C1030">
      <w:pPr>
        <w:spacing w:before="120" w:after="0" w:line="240" w:lineRule="auto"/>
        <w:jc w:val="both"/>
        <w:rPr>
          <w:rFonts w:cstheme="minorHAnsi"/>
          <w:b/>
          <w:color w:val="00C2DF"/>
          <w:sz w:val="20"/>
          <w:szCs w:val="20"/>
          <w:lang w:val="en-GB"/>
        </w:rPr>
      </w:pPr>
      <w:r w:rsidRPr="00EB5264">
        <w:rPr>
          <w:rFonts w:cstheme="minorHAnsi"/>
          <w:b/>
          <w:color w:val="00C2DF"/>
          <w:sz w:val="20"/>
          <w:szCs w:val="20"/>
        </w:rPr>
        <w:t>About the Position</w:t>
      </w:r>
      <w:r w:rsidR="00497E03" w:rsidRPr="00EB5264">
        <w:rPr>
          <w:rFonts w:cstheme="minorHAnsi"/>
          <w:b/>
          <w:color w:val="00C2DF"/>
          <w:sz w:val="20"/>
          <w:szCs w:val="20"/>
        </w:rPr>
        <w:t xml:space="preserve"> - </w:t>
      </w:r>
      <w:proofErr w:type="spellStart"/>
      <w:r w:rsidR="00497E03" w:rsidRPr="00EB5264">
        <w:rPr>
          <w:rFonts w:cstheme="minorHAnsi"/>
          <w:b/>
          <w:color w:val="00C2DF"/>
          <w:sz w:val="20"/>
          <w:szCs w:val="20"/>
        </w:rPr>
        <w:t>Mō</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te</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Tūranga</w:t>
      </w:r>
      <w:proofErr w:type="spellEnd"/>
    </w:p>
    <w:p w14:paraId="5EAA03D5" w14:textId="405F088B" w:rsidR="00E93982" w:rsidRPr="00E93982" w:rsidRDefault="00E93982" w:rsidP="00E93982">
      <w:pPr>
        <w:pStyle w:val="TableHeaderText"/>
        <w:spacing w:before="120"/>
        <w:jc w:val="left"/>
        <w:rPr>
          <w:rFonts w:asciiTheme="minorHAnsi" w:hAnsiTheme="minorHAnsi" w:cstheme="minorHAnsi"/>
          <w:b w:val="0"/>
          <w:color w:val="auto"/>
          <w:sz w:val="18"/>
          <w:szCs w:val="18"/>
        </w:rPr>
      </w:pPr>
      <w:r w:rsidRPr="00E93982">
        <w:rPr>
          <w:rFonts w:asciiTheme="minorHAnsi" w:hAnsiTheme="minorHAnsi" w:cstheme="minorHAnsi"/>
          <w:b w:val="0"/>
          <w:color w:val="auto"/>
          <w:sz w:val="18"/>
          <w:szCs w:val="18"/>
        </w:rPr>
        <w:t>The HOM Driver</w:t>
      </w:r>
      <w:r>
        <w:rPr>
          <w:rFonts w:asciiTheme="minorHAnsi" w:hAnsiTheme="minorHAnsi" w:cstheme="minorHAnsi"/>
          <w:b w:val="0"/>
          <w:color w:val="auto"/>
          <w:sz w:val="18"/>
          <w:szCs w:val="18"/>
        </w:rPr>
        <w:t xml:space="preserve"> </w:t>
      </w:r>
      <w:r w:rsidRPr="00E93982">
        <w:rPr>
          <w:rFonts w:asciiTheme="minorHAnsi" w:hAnsiTheme="minorHAnsi" w:cstheme="minorHAnsi"/>
          <w:b w:val="0"/>
          <w:color w:val="auto"/>
          <w:sz w:val="18"/>
          <w:szCs w:val="18"/>
        </w:rPr>
        <w:t>is responsible for supporting the efficient and effective operation of the Post by providing driving, messenger and administrative support relating to vehicle maintenance.  This includes ensuring that vehicles are always clean and in good running condition.  The position also provides general administrative support to the office.</w:t>
      </w:r>
    </w:p>
    <w:p w14:paraId="6E8D328F"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9D97AEE" w14:textId="77777777" w:rsidR="00F04439" w:rsidRPr="00EB5264" w:rsidRDefault="0055453D" w:rsidP="001C1030">
      <w:pPr>
        <w:pStyle w:val="a"/>
        <w:spacing w:before="120"/>
        <w:ind w:left="0" w:firstLine="0"/>
        <w:jc w:val="both"/>
        <w:rPr>
          <w:rFonts w:asciiTheme="minorHAnsi" w:eastAsiaTheme="minorEastAsia" w:hAnsiTheme="minorHAnsi" w:cstheme="minorHAnsi"/>
          <w:b/>
          <w:snapToGrid/>
          <w:color w:val="00C2DF"/>
          <w:sz w:val="20"/>
          <w:lang w:val="en-NZ" w:eastAsia="en-NZ"/>
        </w:rPr>
      </w:pPr>
      <w:r w:rsidRPr="00EB5264">
        <w:rPr>
          <w:rFonts w:asciiTheme="minorHAnsi" w:hAnsiTheme="minorHAnsi" w:cstheme="minorHAnsi"/>
          <w:b/>
          <w:color w:val="00C2DF"/>
          <w:sz w:val="20"/>
          <w:lang w:val="en-GB"/>
        </w:rPr>
        <w:t xml:space="preserve">Key </w:t>
      </w:r>
      <w:r w:rsidRPr="00EB5264">
        <w:rPr>
          <w:rFonts w:asciiTheme="minorHAnsi" w:eastAsiaTheme="minorEastAsia" w:hAnsiTheme="minorHAnsi" w:cstheme="minorHAnsi"/>
          <w:b/>
          <w:snapToGrid/>
          <w:color w:val="00C2DF"/>
          <w:sz w:val="20"/>
          <w:lang w:val="en-NZ" w:eastAsia="en-NZ"/>
        </w:rPr>
        <w:t>Accountabilities</w:t>
      </w:r>
      <w:r w:rsidR="00497E03" w:rsidRPr="00EB5264">
        <w:rPr>
          <w:rFonts w:asciiTheme="minorHAnsi" w:eastAsiaTheme="minorEastAsia" w:hAnsiTheme="minorHAnsi" w:cstheme="minorHAnsi"/>
          <w:b/>
          <w:snapToGrid/>
          <w:color w:val="00C2DF"/>
          <w:sz w:val="20"/>
          <w:lang w:val="en-NZ" w:eastAsia="en-NZ"/>
        </w:rPr>
        <w:t xml:space="preserve"> - </w:t>
      </w:r>
      <w:proofErr w:type="spellStart"/>
      <w:r w:rsidR="00497E03" w:rsidRPr="00EB5264">
        <w:rPr>
          <w:rFonts w:asciiTheme="minorHAnsi" w:eastAsiaTheme="minorEastAsia" w:hAnsiTheme="minorHAnsi" w:cstheme="minorHAnsi"/>
          <w:b/>
          <w:snapToGrid/>
          <w:color w:val="00C2DF"/>
          <w:sz w:val="20"/>
          <w:lang w:val="en-NZ" w:eastAsia="en-NZ"/>
        </w:rPr>
        <w:t>Kawenga</w:t>
      </w:r>
      <w:proofErr w:type="spellEnd"/>
      <w:r w:rsidR="00497E03" w:rsidRPr="00EB5264">
        <w:rPr>
          <w:rFonts w:asciiTheme="minorHAnsi" w:eastAsiaTheme="minorEastAsia" w:hAnsiTheme="minorHAnsi" w:cstheme="minorHAnsi"/>
          <w:b/>
          <w:snapToGrid/>
          <w:color w:val="00C2DF"/>
          <w:sz w:val="20"/>
          <w:lang w:val="en-NZ" w:eastAsia="en-NZ"/>
        </w:rPr>
        <w:t xml:space="preserve"> Matua</w:t>
      </w:r>
    </w:p>
    <w:p w14:paraId="2C87F1E0" w14:textId="77777777" w:rsidR="00E93982" w:rsidRDefault="00E93982" w:rsidP="00E22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24FF889F" w14:textId="77777777" w:rsidR="00E93982" w:rsidRPr="00E93982" w:rsidRDefault="00E93982" w:rsidP="00E93982">
      <w:pPr>
        <w:pStyle w:val="BulletpointsindentMFAT"/>
        <w:numPr>
          <w:ilvl w:val="0"/>
          <w:numId w:val="0"/>
        </w:numPr>
        <w:spacing w:before="0"/>
        <w:ind w:left="567"/>
        <w:rPr>
          <w:rFonts w:asciiTheme="minorHAnsi" w:hAnsiTheme="minorHAnsi" w:cstheme="minorHAnsi"/>
          <w:b/>
          <w:sz w:val="18"/>
          <w:szCs w:val="18"/>
        </w:rPr>
      </w:pPr>
      <w:r w:rsidRPr="00E93982">
        <w:rPr>
          <w:rFonts w:asciiTheme="minorHAnsi" w:hAnsiTheme="minorHAnsi" w:cstheme="minorHAnsi"/>
          <w:b/>
          <w:sz w:val="18"/>
          <w:szCs w:val="18"/>
        </w:rPr>
        <w:t>Driving</w:t>
      </w:r>
    </w:p>
    <w:p w14:paraId="7A290197"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Regularly check the driving schedules and liaise regularly with the Administration Manager and others regarding the driving requirements for the post.</w:t>
      </w:r>
    </w:p>
    <w:p w14:paraId="122F0926"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Provide safe and punctual driving services to all passengers, including assisting with luggage etc.</w:t>
      </w:r>
    </w:p>
    <w:p w14:paraId="317EC40F"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Be familiar with the best routes to and from destinations, including to airports, and be able and prepared to alter driving routes when traffic/weather conditions warrant.</w:t>
      </w:r>
    </w:p>
    <w:p w14:paraId="67343157"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 xml:space="preserve">Complete appropriate records of use including vehicle running sheets for each vehicle used, and maintain adequate stock of vehicle running sheets in the vehicle.  </w:t>
      </w:r>
    </w:p>
    <w:p w14:paraId="322A2B87" w14:textId="77777777" w:rsidR="00505F2F" w:rsidRPr="00505F2F" w:rsidRDefault="00E93982" w:rsidP="00C85857">
      <w:pPr>
        <w:pStyle w:val="BulletpointsindentMFAT"/>
        <w:numPr>
          <w:ilvl w:val="0"/>
          <w:numId w:val="19"/>
        </w:numPr>
        <w:spacing w:before="0"/>
        <w:rPr>
          <w:rFonts w:asciiTheme="minorHAnsi" w:hAnsiTheme="minorHAnsi" w:cstheme="minorHAnsi"/>
          <w:sz w:val="18"/>
        </w:rPr>
      </w:pPr>
      <w:r w:rsidRPr="00505F2F">
        <w:rPr>
          <w:rFonts w:asciiTheme="minorHAnsi" w:hAnsiTheme="minorHAnsi" w:cstheme="minorHAnsi"/>
          <w:sz w:val="18"/>
          <w:szCs w:val="18"/>
        </w:rPr>
        <w:t xml:space="preserve">Ensure availability through a cell phone at all times while on duty. </w:t>
      </w:r>
    </w:p>
    <w:p w14:paraId="6A9294C1" w14:textId="7F81D08A" w:rsidR="00E93982" w:rsidRPr="00505F2F" w:rsidRDefault="00E93982" w:rsidP="00C85857">
      <w:pPr>
        <w:pStyle w:val="BulletpointsindentMFAT"/>
        <w:numPr>
          <w:ilvl w:val="0"/>
          <w:numId w:val="19"/>
        </w:numPr>
        <w:spacing w:before="0"/>
        <w:rPr>
          <w:rFonts w:asciiTheme="minorHAnsi" w:hAnsiTheme="minorHAnsi" w:cstheme="minorHAnsi"/>
          <w:sz w:val="18"/>
        </w:rPr>
      </w:pPr>
      <w:r w:rsidRPr="00505F2F">
        <w:rPr>
          <w:rFonts w:asciiTheme="minorHAnsi" w:hAnsiTheme="minorHAnsi" w:cstheme="minorHAnsi"/>
          <w:sz w:val="18"/>
          <w:szCs w:val="18"/>
        </w:rPr>
        <w:lastRenderedPageBreak/>
        <w:t>Undertake</w:t>
      </w:r>
      <w:r w:rsidRPr="00505F2F">
        <w:rPr>
          <w:rFonts w:asciiTheme="minorHAnsi" w:hAnsiTheme="minorHAnsi" w:cstheme="minorHAnsi"/>
          <w:sz w:val="18"/>
        </w:rPr>
        <w:t xml:space="preserve"> messenger and delivery services as required.</w:t>
      </w:r>
    </w:p>
    <w:p w14:paraId="1461B26B" w14:textId="77777777" w:rsidR="00E93982" w:rsidRPr="00E93982" w:rsidRDefault="00E93982" w:rsidP="00E9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0306617B" w14:textId="77777777" w:rsidR="00E93982" w:rsidRPr="00E93982" w:rsidRDefault="00E93982" w:rsidP="00E93982">
      <w:pPr>
        <w:pStyle w:val="BulletpointsindentMFAT"/>
        <w:numPr>
          <w:ilvl w:val="0"/>
          <w:numId w:val="0"/>
        </w:numPr>
        <w:spacing w:before="0"/>
        <w:ind w:left="567"/>
        <w:rPr>
          <w:rFonts w:asciiTheme="minorHAnsi" w:hAnsiTheme="minorHAnsi" w:cstheme="minorHAnsi"/>
          <w:b/>
          <w:sz w:val="18"/>
          <w:szCs w:val="18"/>
        </w:rPr>
      </w:pPr>
      <w:r w:rsidRPr="00E93982">
        <w:rPr>
          <w:rFonts w:asciiTheme="minorHAnsi" w:hAnsiTheme="minorHAnsi" w:cstheme="minorHAnsi"/>
          <w:b/>
          <w:sz w:val="18"/>
          <w:szCs w:val="18"/>
        </w:rPr>
        <w:t>Vehicle Maintenance</w:t>
      </w:r>
    </w:p>
    <w:p w14:paraId="26D65E69"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Maintain the post’s vehicles to a high standard, ensuring they are clean and safe to drive at all times.</w:t>
      </w:r>
    </w:p>
    <w:p w14:paraId="08F0BADE"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Carry out regular maintenance checks on vehicles and maintain accurate and up-to-date service records and manuals.</w:t>
      </w:r>
    </w:p>
    <w:p w14:paraId="163D7D2A"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Arrange for regular servicing of vehicles, if possible at a time that does not conflict with post needs.</w:t>
      </w:r>
    </w:p>
    <w:p w14:paraId="4FF775AB"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 xml:space="preserve">Ensure all vehicles have adequate fuel at all times. </w:t>
      </w:r>
    </w:p>
    <w:p w14:paraId="636A10EA"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Prepare all cars for seasonal driving conditions (e.g. fitting of snow tyres, addition of antifreeze, etc).</w:t>
      </w:r>
    </w:p>
    <w:p w14:paraId="7717BB25"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Assist in the repair, purchase or sale of official vehicles.</w:t>
      </w:r>
    </w:p>
    <w:p w14:paraId="12C35EA4" w14:textId="4B923486" w:rsidR="00E93982" w:rsidRDefault="00E93982" w:rsidP="00505F2F">
      <w:pPr>
        <w:pStyle w:val="BulletpointsindentMFAT"/>
        <w:numPr>
          <w:ilvl w:val="0"/>
          <w:numId w:val="19"/>
        </w:numPr>
        <w:spacing w:before="0"/>
        <w:rPr>
          <w:rFonts w:asciiTheme="minorHAnsi" w:hAnsiTheme="minorHAnsi" w:cstheme="minorHAnsi"/>
          <w:sz w:val="18"/>
        </w:rPr>
      </w:pPr>
      <w:r w:rsidRPr="00505F2F">
        <w:rPr>
          <w:rFonts w:asciiTheme="minorHAnsi" w:hAnsiTheme="minorHAnsi" w:cstheme="minorHAnsi"/>
          <w:sz w:val="18"/>
          <w:szCs w:val="18"/>
        </w:rPr>
        <w:t>Ensure</w:t>
      </w:r>
      <w:r w:rsidRPr="00E93982">
        <w:rPr>
          <w:rFonts w:asciiTheme="minorHAnsi" w:hAnsiTheme="minorHAnsi" w:cstheme="minorHAnsi"/>
          <w:sz w:val="18"/>
        </w:rPr>
        <w:t xml:space="preserve"> that vehicles are secured when left unattended and garaged at night.</w:t>
      </w:r>
    </w:p>
    <w:p w14:paraId="42F5E2B4" w14:textId="77777777" w:rsidR="00505F2F" w:rsidRPr="00E93982" w:rsidRDefault="00505F2F" w:rsidP="00505F2F">
      <w:pPr>
        <w:pStyle w:val="BulletpointsindentMFAT"/>
        <w:numPr>
          <w:ilvl w:val="0"/>
          <w:numId w:val="0"/>
        </w:numPr>
        <w:spacing w:before="0"/>
        <w:ind w:left="384"/>
        <w:rPr>
          <w:rFonts w:asciiTheme="minorHAnsi" w:hAnsiTheme="minorHAnsi" w:cstheme="minorHAnsi"/>
          <w:sz w:val="18"/>
        </w:rPr>
      </w:pPr>
    </w:p>
    <w:p w14:paraId="7C5091F5" w14:textId="77777777" w:rsidR="00E93982" w:rsidRPr="00E93982" w:rsidRDefault="00E93982" w:rsidP="00E93982">
      <w:pPr>
        <w:pStyle w:val="BulletpointsindentMFAT"/>
        <w:numPr>
          <w:ilvl w:val="0"/>
          <w:numId w:val="0"/>
        </w:numPr>
        <w:spacing w:before="0"/>
        <w:ind w:left="567"/>
        <w:rPr>
          <w:rFonts w:asciiTheme="minorHAnsi" w:hAnsiTheme="minorHAnsi" w:cstheme="minorHAnsi"/>
          <w:b/>
          <w:sz w:val="18"/>
          <w:szCs w:val="18"/>
        </w:rPr>
      </w:pPr>
      <w:r w:rsidRPr="00E93982">
        <w:rPr>
          <w:rFonts w:asciiTheme="minorHAnsi" w:hAnsiTheme="minorHAnsi" w:cstheme="minorHAnsi"/>
          <w:b/>
          <w:sz w:val="18"/>
          <w:szCs w:val="18"/>
        </w:rPr>
        <w:t>Administration</w:t>
      </w:r>
    </w:p>
    <w:p w14:paraId="39FC5E83"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E93982">
        <w:rPr>
          <w:rFonts w:asciiTheme="minorHAnsi" w:hAnsiTheme="minorHAnsi" w:cstheme="minorHAnsi"/>
          <w:sz w:val="18"/>
        </w:rPr>
        <w:t xml:space="preserve">Assist </w:t>
      </w:r>
      <w:r w:rsidRPr="00505F2F">
        <w:rPr>
          <w:rFonts w:asciiTheme="minorHAnsi" w:hAnsiTheme="minorHAnsi" w:cstheme="minorHAnsi"/>
          <w:sz w:val="18"/>
          <w:szCs w:val="18"/>
        </w:rPr>
        <w:t>with the registration and deregistration of official and personal vehicles.</w:t>
      </w:r>
    </w:p>
    <w:p w14:paraId="21C2A0D5"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Advise seconded staff on official procedures for purchase and disposal of personal vehicles.</w:t>
      </w:r>
    </w:p>
    <w:p w14:paraId="42A0CBAB"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Advise seconded staff on official procedures for purchase and disposal of personal mobile phones.</w:t>
      </w:r>
    </w:p>
    <w:p w14:paraId="7EE6A08C"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Assist with photocopying, reception duties, purchase of office supplies, delivery or collection of office mail and other duties when not driving</w:t>
      </w:r>
    </w:p>
    <w:p w14:paraId="70AA1896" w14:textId="77777777" w:rsidR="00E93982" w:rsidRPr="00E93982" w:rsidRDefault="00E93982" w:rsidP="00505F2F">
      <w:pPr>
        <w:pStyle w:val="BulletpointsindentMFAT"/>
        <w:numPr>
          <w:ilvl w:val="0"/>
          <w:numId w:val="19"/>
        </w:numPr>
        <w:spacing w:before="0"/>
        <w:rPr>
          <w:rFonts w:asciiTheme="minorHAnsi" w:hAnsiTheme="minorHAnsi" w:cstheme="minorHAnsi"/>
          <w:sz w:val="18"/>
        </w:rPr>
      </w:pPr>
      <w:r w:rsidRPr="00505F2F">
        <w:rPr>
          <w:rFonts w:asciiTheme="minorHAnsi" w:hAnsiTheme="minorHAnsi" w:cstheme="minorHAnsi"/>
          <w:sz w:val="18"/>
          <w:szCs w:val="18"/>
        </w:rPr>
        <w:t>Assist</w:t>
      </w:r>
      <w:r w:rsidRPr="00E93982">
        <w:rPr>
          <w:rFonts w:asciiTheme="minorHAnsi" w:hAnsiTheme="minorHAnsi" w:cstheme="minorHAnsi"/>
          <w:sz w:val="18"/>
        </w:rPr>
        <w:t xml:space="preserve"> with the movement of furniture at the residence for official functions. </w:t>
      </w:r>
    </w:p>
    <w:p w14:paraId="487E2AE7" w14:textId="77777777" w:rsidR="00E93982" w:rsidRPr="00E93982" w:rsidRDefault="00E93982" w:rsidP="00E9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6C8D9FDF" w14:textId="0CF00767" w:rsidR="00E93982" w:rsidRPr="00E93982" w:rsidRDefault="00E93982" w:rsidP="00505F2F">
      <w:pPr>
        <w:pStyle w:val="BulletpointsindentMFAT"/>
        <w:numPr>
          <w:ilvl w:val="0"/>
          <w:numId w:val="0"/>
        </w:numPr>
        <w:spacing w:before="0"/>
        <w:ind w:left="567"/>
        <w:rPr>
          <w:rFonts w:asciiTheme="minorHAnsi" w:hAnsiTheme="minorHAnsi" w:cstheme="minorHAnsi"/>
          <w:sz w:val="18"/>
        </w:rPr>
      </w:pPr>
      <w:r w:rsidRPr="00E93982">
        <w:rPr>
          <w:rFonts w:asciiTheme="minorHAnsi" w:hAnsiTheme="minorHAnsi" w:cstheme="minorHAnsi"/>
          <w:b/>
          <w:sz w:val="18"/>
          <w:szCs w:val="18"/>
        </w:rPr>
        <w:t>Organizational Responsibilities</w:t>
      </w:r>
    </w:p>
    <w:p w14:paraId="103B1DE2"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Ensure all policies and procedures are adhered to.</w:t>
      </w:r>
    </w:p>
    <w:p w14:paraId="46F621EC" w14:textId="77777777" w:rsidR="00E93982" w:rsidRPr="00505F2F" w:rsidRDefault="00E93982" w:rsidP="00505F2F">
      <w:pPr>
        <w:pStyle w:val="BulletpointsindentMFAT"/>
        <w:numPr>
          <w:ilvl w:val="0"/>
          <w:numId w:val="19"/>
        </w:numPr>
        <w:spacing w:before="0"/>
        <w:rPr>
          <w:rFonts w:asciiTheme="minorHAnsi" w:hAnsiTheme="minorHAnsi" w:cstheme="minorHAnsi"/>
          <w:sz w:val="18"/>
          <w:szCs w:val="18"/>
        </w:rPr>
      </w:pPr>
      <w:r w:rsidRPr="00505F2F">
        <w:rPr>
          <w:rFonts w:asciiTheme="minorHAnsi" w:hAnsiTheme="minorHAnsi" w:cstheme="minorHAnsi"/>
          <w:sz w:val="18"/>
          <w:szCs w:val="18"/>
        </w:rPr>
        <w:t>Be aware of and adhere to the Health and Safety policies and procedures.</w:t>
      </w:r>
    </w:p>
    <w:p w14:paraId="6B8024C3" w14:textId="77777777" w:rsidR="00E93982" w:rsidRPr="00E93982" w:rsidRDefault="00E93982" w:rsidP="00505F2F">
      <w:pPr>
        <w:pStyle w:val="BulletpointsindentMFAT"/>
        <w:numPr>
          <w:ilvl w:val="0"/>
          <w:numId w:val="19"/>
        </w:numPr>
        <w:spacing w:before="0"/>
        <w:rPr>
          <w:rFonts w:cstheme="minorHAnsi"/>
          <w:sz w:val="18"/>
        </w:rPr>
      </w:pPr>
      <w:r w:rsidRPr="00505F2F">
        <w:rPr>
          <w:rFonts w:asciiTheme="minorHAnsi" w:hAnsiTheme="minorHAnsi" w:cstheme="minorHAnsi"/>
          <w:sz w:val="18"/>
          <w:szCs w:val="18"/>
        </w:rPr>
        <w:t>Contribute</w:t>
      </w:r>
      <w:r w:rsidRPr="00E93982">
        <w:rPr>
          <w:rFonts w:asciiTheme="minorHAnsi" w:hAnsiTheme="minorHAnsi" w:cstheme="minorHAnsi"/>
          <w:sz w:val="18"/>
        </w:rPr>
        <w:t xml:space="preserve"> to Post-wide projects and emergency response situations.</w:t>
      </w:r>
    </w:p>
    <w:p w14:paraId="2E0F385D" w14:textId="77777777" w:rsidR="00E93982" w:rsidRPr="00E93982" w:rsidRDefault="00E93982" w:rsidP="00E9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1A06DF90" w14:textId="3DB40352" w:rsidR="00E93982" w:rsidRPr="00E93982" w:rsidRDefault="00E93982" w:rsidP="00505F2F">
      <w:pPr>
        <w:pStyle w:val="BulletpointsindentMFAT"/>
        <w:numPr>
          <w:ilvl w:val="0"/>
          <w:numId w:val="0"/>
        </w:numPr>
        <w:spacing w:before="0"/>
        <w:ind w:left="567"/>
        <w:rPr>
          <w:rFonts w:cstheme="minorHAnsi"/>
          <w:sz w:val="18"/>
        </w:rPr>
      </w:pPr>
      <w:r w:rsidRPr="00E93982">
        <w:rPr>
          <w:rFonts w:asciiTheme="minorHAnsi" w:hAnsiTheme="minorHAnsi" w:cstheme="minorHAnsi"/>
          <w:b/>
          <w:sz w:val="18"/>
          <w:szCs w:val="18"/>
        </w:rPr>
        <w:t>Knowledge Management</w:t>
      </w:r>
    </w:p>
    <w:p w14:paraId="14BB46BF" w14:textId="77777777" w:rsidR="00E93982" w:rsidRPr="00E93982" w:rsidRDefault="00E93982" w:rsidP="00505F2F">
      <w:pPr>
        <w:pStyle w:val="BulletpointsindentMFAT"/>
        <w:numPr>
          <w:ilvl w:val="0"/>
          <w:numId w:val="19"/>
        </w:numPr>
        <w:spacing w:before="0"/>
        <w:rPr>
          <w:rFonts w:cstheme="minorHAnsi"/>
          <w:sz w:val="18"/>
        </w:rPr>
      </w:pPr>
      <w:r w:rsidRPr="00505F2F">
        <w:rPr>
          <w:rFonts w:asciiTheme="minorHAnsi" w:hAnsiTheme="minorHAnsi" w:cstheme="minorHAnsi"/>
          <w:sz w:val="18"/>
          <w:szCs w:val="18"/>
        </w:rPr>
        <w:t>Contribute</w:t>
      </w:r>
      <w:r w:rsidRPr="00E93982">
        <w:rPr>
          <w:rFonts w:asciiTheme="minorHAnsi" w:hAnsiTheme="minorHAnsi" w:cstheme="minorHAnsi"/>
          <w:sz w:val="18"/>
        </w:rPr>
        <w:t xml:space="preserve"> to the continuous development of the Post’s knowledge base by using the Post’s internal systems, sharing information and data with relevant staff.</w:t>
      </w:r>
    </w:p>
    <w:p w14:paraId="6F95C009" w14:textId="77777777" w:rsidR="00E93982" w:rsidRPr="00E93982" w:rsidRDefault="00E93982" w:rsidP="00E9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5EF51161" w14:textId="77777777" w:rsidR="00E93982" w:rsidRPr="00E93982" w:rsidRDefault="00E93982" w:rsidP="00E93982">
      <w:pPr>
        <w:pStyle w:val="BulletpointsindentMFAT"/>
        <w:numPr>
          <w:ilvl w:val="0"/>
          <w:numId w:val="0"/>
        </w:numPr>
        <w:spacing w:before="0"/>
        <w:ind w:left="567"/>
        <w:rPr>
          <w:rFonts w:asciiTheme="minorHAnsi" w:hAnsiTheme="minorHAnsi" w:cstheme="minorHAnsi"/>
          <w:b/>
          <w:sz w:val="18"/>
          <w:szCs w:val="18"/>
        </w:rPr>
      </w:pPr>
      <w:r w:rsidRPr="00E93982">
        <w:rPr>
          <w:rFonts w:asciiTheme="minorHAnsi" w:hAnsiTheme="minorHAnsi" w:cstheme="minorHAnsi"/>
          <w:b/>
          <w:sz w:val="18"/>
          <w:szCs w:val="18"/>
        </w:rPr>
        <w:t>Security</w:t>
      </w:r>
    </w:p>
    <w:p w14:paraId="7AA896AB" w14:textId="77777777" w:rsidR="00E93982" w:rsidRPr="00E93982" w:rsidRDefault="00E93982" w:rsidP="00505F2F">
      <w:pPr>
        <w:pStyle w:val="BulletpointsindentMFAT"/>
        <w:numPr>
          <w:ilvl w:val="0"/>
          <w:numId w:val="19"/>
        </w:numPr>
        <w:spacing w:before="0"/>
        <w:rPr>
          <w:rFonts w:cstheme="minorHAnsi"/>
          <w:sz w:val="18"/>
        </w:rPr>
      </w:pPr>
      <w:r w:rsidRPr="00E93982">
        <w:rPr>
          <w:rFonts w:asciiTheme="minorHAnsi" w:hAnsiTheme="minorHAnsi" w:cstheme="minorHAnsi"/>
          <w:sz w:val="18"/>
        </w:rPr>
        <w:t xml:space="preserve">Be </w:t>
      </w:r>
      <w:r w:rsidRPr="00505F2F">
        <w:rPr>
          <w:rFonts w:asciiTheme="minorHAnsi" w:hAnsiTheme="minorHAnsi" w:cstheme="minorHAnsi"/>
          <w:sz w:val="18"/>
          <w:szCs w:val="18"/>
        </w:rPr>
        <w:t>familiar</w:t>
      </w:r>
      <w:r w:rsidRPr="00E93982">
        <w:rPr>
          <w:rFonts w:asciiTheme="minorHAnsi" w:hAnsiTheme="minorHAnsi" w:cstheme="minorHAnsi"/>
          <w:sz w:val="18"/>
        </w:rPr>
        <w:t xml:space="preserve"> with the Post Security Instructions and adhere to these at all times.</w:t>
      </w:r>
    </w:p>
    <w:p w14:paraId="30A9158F" w14:textId="77777777" w:rsidR="00E93982" w:rsidRPr="00E93982" w:rsidRDefault="00E93982" w:rsidP="00E9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61ACD71A" w14:textId="77777777" w:rsidR="00E93982" w:rsidRPr="00E93982" w:rsidRDefault="00E93982" w:rsidP="00E93982">
      <w:pPr>
        <w:pStyle w:val="BulletpointsindentMFAT"/>
        <w:numPr>
          <w:ilvl w:val="0"/>
          <w:numId w:val="0"/>
        </w:numPr>
        <w:spacing w:before="0"/>
        <w:ind w:left="567"/>
        <w:rPr>
          <w:rFonts w:asciiTheme="minorHAnsi" w:hAnsiTheme="minorHAnsi" w:cstheme="minorHAnsi"/>
          <w:sz w:val="18"/>
        </w:rPr>
      </w:pPr>
      <w:r w:rsidRPr="00E93982">
        <w:rPr>
          <w:rFonts w:asciiTheme="minorHAnsi" w:hAnsiTheme="minorHAnsi" w:cstheme="minorHAnsi"/>
          <w:b/>
          <w:sz w:val="18"/>
          <w:szCs w:val="18"/>
        </w:rPr>
        <w:t>Other</w:t>
      </w:r>
    </w:p>
    <w:p w14:paraId="16E90C7E" w14:textId="31CCAEC9" w:rsidR="00E93982" w:rsidRPr="00505F2F" w:rsidRDefault="00E93982" w:rsidP="00075CAA">
      <w:pPr>
        <w:pStyle w:val="BulletpointsindentMFAT"/>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cstheme="minorHAnsi"/>
          <w:sz w:val="18"/>
        </w:rPr>
      </w:pPr>
      <w:r w:rsidRPr="00505F2F">
        <w:rPr>
          <w:rFonts w:asciiTheme="minorHAnsi" w:hAnsiTheme="minorHAnsi" w:cstheme="minorHAnsi"/>
          <w:sz w:val="18"/>
          <w:szCs w:val="18"/>
        </w:rPr>
        <w:t>Undertake</w:t>
      </w:r>
      <w:r w:rsidRPr="00505F2F">
        <w:rPr>
          <w:rFonts w:asciiTheme="minorHAnsi" w:hAnsiTheme="minorHAnsi" w:cstheme="minorHAnsi"/>
          <w:sz w:val="18"/>
        </w:rPr>
        <w:t xml:space="preserve"> additional duties and </w:t>
      </w:r>
      <w:proofErr w:type="gramStart"/>
      <w:r w:rsidRPr="00505F2F">
        <w:rPr>
          <w:rFonts w:asciiTheme="minorHAnsi" w:hAnsiTheme="minorHAnsi" w:cstheme="minorHAnsi"/>
          <w:sz w:val="18"/>
        </w:rPr>
        <w:t>after hours</w:t>
      </w:r>
      <w:proofErr w:type="gramEnd"/>
      <w:r w:rsidRPr="00505F2F">
        <w:rPr>
          <w:rFonts w:asciiTheme="minorHAnsi" w:hAnsiTheme="minorHAnsi" w:cstheme="minorHAnsi"/>
          <w:sz w:val="18"/>
        </w:rPr>
        <w:t xml:space="preserve"> duties as required.</w:t>
      </w:r>
    </w:p>
    <w:p w14:paraId="3BA479E4" w14:textId="5D79EDF8" w:rsidR="00E93982" w:rsidRDefault="00E93982" w:rsidP="00E22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18"/>
          <w:szCs w:val="20"/>
        </w:rPr>
      </w:pPr>
    </w:p>
    <w:p w14:paraId="06C28A3F" w14:textId="77777777" w:rsidR="00830917" w:rsidRPr="00EB5264" w:rsidRDefault="00830917" w:rsidP="001C1030">
      <w:pPr>
        <w:pStyle w:val="a"/>
        <w:spacing w:before="120"/>
        <w:jc w:val="both"/>
        <w:rPr>
          <w:rFonts w:asciiTheme="minorHAnsi" w:hAnsiTheme="minorHAnsi" w:cstheme="minorHAnsi"/>
          <w:color w:val="00C2DF"/>
          <w:sz w:val="20"/>
        </w:rPr>
      </w:pPr>
      <w:r w:rsidRPr="00EB5264">
        <w:rPr>
          <w:rFonts w:asciiTheme="minorHAnsi" w:hAnsiTheme="minorHAnsi" w:cstheme="minorHAnsi"/>
          <w:b/>
          <w:color w:val="00C2DF"/>
          <w:sz w:val="20"/>
        </w:rPr>
        <w:t>Skills, Knowledge and Experience</w:t>
      </w:r>
      <w:r w:rsidR="00497E03" w:rsidRPr="00EB5264">
        <w:rPr>
          <w:rFonts w:asciiTheme="minorHAnsi" w:hAnsiTheme="minorHAnsi" w:cstheme="minorHAnsi"/>
          <w:b/>
          <w:color w:val="00C2DF"/>
          <w:sz w:val="20"/>
        </w:rPr>
        <w:t xml:space="preserve"> - </w:t>
      </w:r>
      <w:proofErr w:type="spellStart"/>
      <w:r w:rsidR="00497E03" w:rsidRPr="00EB5264">
        <w:rPr>
          <w:rFonts w:asciiTheme="minorHAnsi" w:hAnsiTheme="minorHAnsi" w:cstheme="minorHAnsi"/>
          <w:b/>
          <w:color w:val="00C2DF"/>
          <w:sz w:val="20"/>
        </w:rPr>
        <w:t>Tohu</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Pūkenga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Wheako</w:t>
      </w:r>
      <w:proofErr w:type="spellEnd"/>
    </w:p>
    <w:p w14:paraId="0F444412" w14:textId="77777777" w:rsidR="00505F2F" w:rsidRDefault="00505F2F" w:rsidP="00E2258C">
      <w:pPr>
        <w:tabs>
          <w:tab w:val="left" w:pos="567"/>
        </w:tabs>
        <w:spacing w:after="0" w:line="240" w:lineRule="auto"/>
        <w:jc w:val="both"/>
        <w:rPr>
          <w:rFonts w:eastAsia="Times New Roman" w:cstheme="minorHAnsi"/>
          <w:sz w:val="18"/>
          <w:szCs w:val="20"/>
        </w:rPr>
      </w:pPr>
    </w:p>
    <w:p w14:paraId="12B0532D" w14:textId="77777777" w:rsidR="00505F2F" w:rsidRPr="00505F2F" w:rsidRDefault="00505F2F" w:rsidP="00505F2F">
      <w:pPr>
        <w:tabs>
          <w:tab w:val="left" w:pos="567"/>
        </w:tabs>
        <w:spacing w:after="0" w:line="240" w:lineRule="auto"/>
        <w:jc w:val="both"/>
        <w:rPr>
          <w:rFonts w:eastAsia="Times New Roman" w:cstheme="minorHAnsi"/>
          <w:sz w:val="18"/>
          <w:szCs w:val="20"/>
        </w:rPr>
      </w:pPr>
      <w:r w:rsidRPr="00505F2F">
        <w:rPr>
          <w:rFonts w:eastAsia="Times New Roman" w:cstheme="minorHAnsi"/>
          <w:sz w:val="18"/>
          <w:szCs w:val="20"/>
        </w:rPr>
        <w:t>You must have the following qualifications, skills and experience:</w:t>
      </w:r>
    </w:p>
    <w:p w14:paraId="1173923C"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rPr>
        <w:t xml:space="preserve">Hold a current, clean </w:t>
      </w:r>
      <w:r w:rsidRPr="00505F2F">
        <w:rPr>
          <w:rFonts w:asciiTheme="minorHAnsi" w:hAnsiTheme="minorHAnsi" w:cstheme="minorHAnsi"/>
          <w:sz w:val="18"/>
          <w:szCs w:val="18"/>
        </w:rPr>
        <w:t>driver’s licence and be able to drive post vehicles safely in local conditions</w:t>
      </w:r>
    </w:p>
    <w:p w14:paraId="19BDB3B5"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Eight to ten years previous professional driving experience e.g. providing chauffeur services, driving for senior officials or dignitaries</w:t>
      </w:r>
    </w:p>
    <w:p w14:paraId="1DA3EB2A"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Good knowledge and experience of basic car maintenance</w:t>
      </w:r>
    </w:p>
    <w:p w14:paraId="34817DE1"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Demonstrated ability to contribute to and work within a team</w:t>
      </w:r>
    </w:p>
    <w:p w14:paraId="66C6EF7C"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Written and oral communication skills (in both English and Korean)</w:t>
      </w:r>
    </w:p>
    <w:p w14:paraId="78DE6493"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Demonstrated ability to build and maintain effective relationships</w:t>
      </w:r>
    </w:p>
    <w:p w14:paraId="06C55743"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Well-developed organisational skills and the ability to prioritise tasks effectively and work under pressure</w:t>
      </w:r>
    </w:p>
    <w:p w14:paraId="5BB1628E"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Strong customer focus, with the ability to communicate effectively with a range of people</w:t>
      </w:r>
    </w:p>
    <w:p w14:paraId="3F1ECAC9"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Ability to work autonomously and within guidelines, demonstrating the use of sound judgement </w:t>
      </w:r>
    </w:p>
    <w:p w14:paraId="1B565BC3"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Demonstrated commitment to continuous improvement, including adaptability and openness to change</w:t>
      </w:r>
    </w:p>
    <w:p w14:paraId="5B0AFA0A"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Ability to anticipate issues and problems and think of creative solutions</w:t>
      </w:r>
    </w:p>
    <w:p w14:paraId="4F27464C" w14:textId="77777777" w:rsidR="00505F2F" w:rsidRPr="00505F2F" w:rsidRDefault="00505F2F" w:rsidP="00505F2F">
      <w:pPr>
        <w:pStyle w:val="BulletText1"/>
        <w:numPr>
          <w:ilvl w:val="0"/>
          <w:numId w:val="5"/>
        </w:numPr>
        <w:spacing w:before="60"/>
        <w:rPr>
          <w:rFonts w:asciiTheme="minorHAnsi" w:hAnsiTheme="minorHAnsi" w:cstheme="minorHAnsi"/>
          <w:sz w:val="18"/>
        </w:rPr>
      </w:pPr>
      <w:r w:rsidRPr="00505F2F">
        <w:rPr>
          <w:rFonts w:asciiTheme="minorHAnsi" w:hAnsiTheme="minorHAnsi" w:cstheme="minorHAnsi"/>
          <w:sz w:val="18"/>
          <w:szCs w:val="18"/>
        </w:rPr>
        <w:t>Displays personal integrity</w:t>
      </w:r>
      <w:r w:rsidRPr="00505F2F">
        <w:rPr>
          <w:rFonts w:asciiTheme="minorHAnsi" w:hAnsiTheme="minorHAnsi" w:cstheme="minorHAnsi"/>
          <w:sz w:val="18"/>
        </w:rPr>
        <w:t xml:space="preserve"> and an honest and ethical approach.</w:t>
      </w:r>
    </w:p>
    <w:p w14:paraId="30C0A455" w14:textId="77777777" w:rsidR="00505F2F" w:rsidRPr="00505F2F" w:rsidRDefault="00505F2F" w:rsidP="00505F2F">
      <w:pPr>
        <w:tabs>
          <w:tab w:val="left" w:pos="567"/>
        </w:tabs>
        <w:spacing w:after="0" w:line="240" w:lineRule="auto"/>
        <w:jc w:val="both"/>
        <w:rPr>
          <w:rFonts w:eastAsia="Times New Roman" w:cstheme="minorHAnsi"/>
          <w:sz w:val="18"/>
          <w:szCs w:val="20"/>
        </w:rPr>
      </w:pPr>
    </w:p>
    <w:p w14:paraId="696D18BC" w14:textId="77777777" w:rsidR="00505F2F" w:rsidRPr="00505F2F" w:rsidRDefault="00505F2F" w:rsidP="00505F2F">
      <w:pPr>
        <w:pStyle w:val="BulletpointsindentMFAT"/>
        <w:numPr>
          <w:ilvl w:val="0"/>
          <w:numId w:val="0"/>
        </w:numPr>
        <w:spacing w:before="0"/>
        <w:ind w:left="567"/>
        <w:rPr>
          <w:rFonts w:asciiTheme="minorHAnsi" w:hAnsiTheme="minorHAnsi" w:cstheme="minorHAnsi"/>
          <w:b/>
          <w:sz w:val="18"/>
          <w:szCs w:val="18"/>
        </w:rPr>
      </w:pPr>
      <w:r w:rsidRPr="00505F2F">
        <w:rPr>
          <w:rFonts w:asciiTheme="minorHAnsi" w:hAnsiTheme="minorHAnsi" w:cstheme="minorHAnsi"/>
          <w:b/>
          <w:sz w:val="18"/>
          <w:szCs w:val="18"/>
        </w:rPr>
        <w:t>Additional Comments</w:t>
      </w:r>
    </w:p>
    <w:p w14:paraId="195AC58E"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Ability to obtain and maintain appropriate security clearances (specifically, local police clearance).</w:t>
      </w:r>
    </w:p>
    <w:p w14:paraId="4A59A995"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Ability to work overtime on a regular basis and during peak visit periods and weekends as required.</w:t>
      </w:r>
    </w:p>
    <w:p w14:paraId="6CCBA087" w14:textId="77777777" w:rsidR="00505F2F" w:rsidRPr="00505F2F" w:rsidRDefault="00505F2F" w:rsidP="00505F2F">
      <w:pPr>
        <w:pStyle w:val="BulletText1"/>
        <w:numPr>
          <w:ilvl w:val="0"/>
          <w:numId w:val="5"/>
        </w:numPr>
        <w:spacing w:before="60"/>
        <w:rPr>
          <w:rFonts w:asciiTheme="minorHAnsi" w:hAnsiTheme="minorHAnsi" w:cstheme="minorHAnsi"/>
          <w:sz w:val="18"/>
          <w:szCs w:val="18"/>
        </w:rPr>
      </w:pPr>
      <w:r w:rsidRPr="00505F2F">
        <w:rPr>
          <w:rFonts w:asciiTheme="minorHAnsi" w:hAnsiTheme="minorHAnsi" w:cstheme="minorHAnsi"/>
          <w:sz w:val="18"/>
          <w:szCs w:val="18"/>
        </w:rPr>
        <w:t>The job holder is expected to perform such other duties as can reasonably be regarded as incidental to the position description, and such other duties reasonably within their experience and capabilities as may be from time to time.</w:t>
      </w:r>
    </w:p>
    <w:p w14:paraId="67B1CB77" w14:textId="5ADA4E5B" w:rsidR="00505F2F" w:rsidRDefault="00505F2F" w:rsidP="00505F2F">
      <w:pPr>
        <w:pStyle w:val="BulletText1"/>
        <w:numPr>
          <w:ilvl w:val="0"/>
          <w:numId w:val="5"/>
        </w:numPr>
        <w:spacing w:before="60"/>
        <w:rPr>
          <w:rFonts w:cstheme="minorHAnsi"/>
          <w:sz w:val="18"/>
        </w:rPr>
      </w:pPr>
      <w:r w:rsidRPr="00505F2F">
        <w:rPr>
          <w:rFonts w:asciiTheme="minorHAnsi" w:hAnsiTheme="minorHAnsi" w:cstheme="minorHAnsi"/>
          <w:sz w:val="18"/>
          <w:szCs w:val="18"/>
        </w:rPr>
        <w:t>T</w:t>
      </w:r>
      <w:r w:rsidRPr="00505F2F">
        <w:rPr>
          <w:rFonts w:asciiTheme="minorHAnsi" w:hAnsiTheme="minorHAnsi" w:cstheme="minorHAnsi"/>
          <w:sz w:val="18"/>
        </w:rPr>
        <w:t>he job holder may be required to carry out on-call duties.</w:t>
      </w:r>
    </w:p>
    <w:p w14:paraId="4D646FDB"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212403A5" w14:textId="77777777" w:rsidR="00F04439" w:rsidRPr="00EB5264" w:rsidRDefault="00E1388A" w:rsidP="001C1030">
      <w:pPr>
        <w:pStyle w:val="a"/>
        <w:spacing w:before="120"/>
        <w:jc w:val="both"/>
        <w:rPr>
          <w:rFonts w:asciiTheme="minorHAnsi" w:hAnsiTheme="minorHAnsi" w:cstheme="minorHAnsi"/>
          <w:b/>
          <w:color w:val="00C2DF"/>
          <w:sz w:val="20"/>
        </w:rPr>
      </w:pPr>
      <w:r w:rsidRPr="00EB5264">
        <w:rPr>
          <w:rFonts w:asciiTheme="minorHAnsi" w:hAnsiTheme="minorHAnsi" w:cstheme="minorHAnsi"/>
          <w:b/>
          <w:color w:val="00C2DF"/>
          <w:sz w:val="20"/>
        </w:rPr>
        <w:lastRenderedPageBreak/>
        <w:t>Relationships</w:t>
      </w:r>
      <w:r w:rsidR="00497E03" w:rsidRPr="00EB5264">
        <w:rPr>
          <w:rFonts w:asciiTheme="minorHAnsi" w:hAnsiTheme="minorHAnsi" w:cstheme="minorHAnsi"/>
          <w:b/>
          <w:color w:val="00C2DF"/>
          <w:sz w:val="20"/>
        </w:rPr>
        <w:t xml:space="preserve"> </w:t>
      </w:r>
      <w:r w:rsidR="00CE5AC4">
        <w:rPr>
          <w:rFonts w:asciiTheme="minorHAnsi" w:hAnsiTheme="minorHAnsi" w:cstheme="minorHAnsi"/>
          <w:b/>
          <w:color w:val="00C2DF"/>
          <w:sz w:val="20"/>
        </w:rPr>
        <w:t>-</w:t>
      </w:r>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Pātahitanga</w:t>
      </w:r>
      <w:proofErr w:type="spellEnd"/>
    </w:p>
    <w:p w14:paraId="3BDD104B" w14:textId="77777777" w:rsidR="00505F2F" w:rsidRDefault="00505F2F" w:rsidP="00E2258C">
      <w:pPr>
        <w:spacing w:after="0" w:line="240" w:lineRule="auto"/>
        <w:jc w:val="both"/>
        <w:rPr>
          <w:rFonts w:cstheme="minorHAnsi"/>
          <w:sz w:val="18"/>
          <w:szCs w:val="20"/>
          <w:lang w:val="en-US"/>
        </w:rPr>
      </w:pPr>
    </w:p>
    <w:p w14:paraId="60628D9C" w14:textId="77777777" w:rsidR="00505F2F" w:rsidRPr="00505F2F" w:rsidRDefault="00505F2F" w:rsidP="00505F2F">
      <w:pPr>
        <w:spacing w:after="0" w:line="240" w:lineRule="auto"/>
        <w:jc w:val="both"/>
        <w:rPr>
          <w:rFonts w:eastAsia="Times New Roman" w:cstheme="minorHAnsi"/>
          <w:sz w:val="18"/>
          <w:szCs w:val="20"/>
        </w:rPr>
      </w:pPr>
      <w:r w:rsidRPr="00505F2F">
        <w:rPr>
          <w:rFonts w:eastAsia="Times New Roman" w:cstheme="minorHAnsi"/>
          <w:sz w:val="18"/>
          <w:szCs w:val="20"/>
        </w:rPr>
        <w:t>The position is required to build and maintain the following relationships:</w:t>
      </w:r>
    </w:p>
    <w:p w14:paraId="3FDF9082" w14:textId="77777777" w:rsidR="00505F2F" w:rsidRPr="00505F2F" w:rsidRDefault="00505F2F" w:rsidP="00505F2F">
      <w:pPr>
        <w:spacing w:after="0" w:line="240" w:lineRule="auto"/>
        <w:jc w:val="both"/>
        <w:rPr>
          <w:rFonts w:eastAsia="Times New Roman" w:cstheme="minorHAnsi"/>
          <w:sz w:val="18"/>
          <w:szCs w:val="20"/>
        </w:rPr>
      </w:pPr>
    </w:p>
    <w:p w14:paraId="7EB7A836" w14:textId="77777777" w:rsidR="00505F2F" w:rsidRPr="00505F2F" w:rsidRDefault="00505F2F" w:rsidP="00505F2F">
      <w:pPr>
        <w:spacing w:after="0" w:line="240" w:lineRule="auto"/>
        <w:jc w:val="both"/>
        <w:rPr>
          <w:rFonts w:eastAsia="Times New Roman" w:cstheme="minorHAnsi"/>
          <w:sz w:val="18"/>
          <w:szCs w:val="20"/>
        </w:rPr>
      </w:pPr>
      <w:r w:rsidRPr="00505F2F">
        <w:rPr>
          <w:rFonts w:eastAsia="Times New Roman" w:cstheme="minorHAnsi"/>
          <w:sz w:val="18"/>
          <w:szCs w:val="20"/>
        </w:rPr>
        <w:t>Internal (within Post)</w:t>
      </w:r>
    </w:p>
    <w:p w14:paraId="66BD096A" w14:textId="77777777" w:rsidR="00505F2F" w:rsidRPr="00505F2F" w:rsidRDefault="00505F2F" w:rsidP="00505F2F">
      <w:pPr>
        <w:pStyle w:val="BulletpointsindentMFAT"/>
        <w:numPr>
          <w:ilvl w:val="0"/>
          <w:numId w:val="5"/>
        </w:numPr>
        <w:spacing w:before="0"/>
        <w:jc w:val="both"/>
        <w:rPr>
          <w:rFonts w:asciiTheme="minorHAnsi" w:hAnsiTheme="minorHAnsi" w:cstheme="minorHAnsi"/>
          <w:sz w:val="18"/>
          <w:lang w:eastAsia="en-NZ"/>
        </w:rPr>
      </w:pPr>
      <w:r w:rsidRPr="00505F2F">
        <w:rPr>
          <w:rFonts w:asciiTheme="minorHAnsi" w:hAnsiTheme="minorHAnsi" w:cstheme="minorHAnsi"/>
          <w:sz w:val="18"/>
          <w:lang w:eastAsia="en-NZ"/>
        </w:rPr>
        <w:t>Head of Mission / Post</w:t>
      </w:r>
    </w:p>
    <w:p w14:paraId="7D1F13A0" w14:textId="77777777" w:rsidR="00505F2F" w:rsidRPr="00505F2F" w:rsidRDefault="00505F2F" w:rsidP="00505F2F">
      <w:pPr>
        <w:pStyle w:val="BulletpointsindentMFAT"/>
        <w:numPr>
          <w:ilvl w:val="0"/>
          <w:numId w:val="5"/>
        </w:numPr>
        <w:spacing w:before="0"/>
        <w:jc w:val="both"/>
        <w:rPr>
          <w:rFonts w:asciiTheme="minorHAnsi" w:hAnsiTheme="minorHAnsi" w:cstheme="minorHAnsi"/>
          <w:sz w:val="18"/>
          <w:lang w:eastAsia="en-NZ"/>
        </w:rPr>
      </w:pPr>
      <w:r w:rsidRPr="00505F2F">
        <w:rPr>
          <w:rFonts w:asciiTheme="minorHAnsi" w:hAnsiTheme="minorHAnsi" w:cstheme="minorHAnsi"/>
          <w:sz w:val="18"/>
          <w:lang w:eastAsia="en-NZ"/>
        </w:rPr>
        <w:t>Other seconded and locally engaged staff</w:t>
      </w:r>
    </w:p>
    <w:p w14:paraId="2C40E573" w14:textId="77777777" w:rsidR="00505F2F" w:rsidRPr="00505F2F" w:rsidRDefault="00505F2F" w:rsidP="00505F2F">
      <w:pPr>
        <w:pStyle w:val="BulletpointsindentMFAT"/>
        <w:numPr>
          <w:ilvl w:val="0"/>
          <w:numId w:val="5"/>
        </w:numPr>
        <w:spacing w:before="0"/>
        <w:jc w:val="both"/>
        <w:rPr>
          <w:rFonts w:asciiTheme="minorHAnsi" w:eastAsia="Times New Roman" w:hAnsiTheme="minorHAnsi" w:cstheme="minorHAnsi"/>
          <w:sz w:val="18"/>
        </w:rPr>
      </w:pPr>
      <w:r w:rsidRPr="00505F2F">
        <w:rPr>
          <w:rFonts w:asciiTheme="minorHAnsi" w:hAnsiTheme="minorHAnsi" w:cstheme="minorHAnsi"/>
          <w:sz w:val="18"/>
          <w:lang w:eastAsia="en-NZ"/>
        </w:rPr>
        <w:t>A</w:t>
      </w:r>
      <w:r w:rsidRPr="00505F2F">
        <w:rPr>
          <w:rFonts w:asciiTheme="minorHAnsi" w:eastAsia="Times New Roman" w:hAnsiTheme="minorHAnsi" w:cstheme="minorHAnsi"/>
          <w:sz w:val="18"/>
        </w:rPr>
        <w:t>dministration Manager</w:t>
      </w:r>
    </w:p>
    <w:p w14:paraId="50AF3E39" w14:textId="77777777" w:rsidR="00505F2F" w:rsidRPr="00505F2F" w:rsidRDefault="00505F2F" w:rsidP="00505F2F">
      <w:pPr>
        <w:spacing w:after="0" w:line="240" w:lineRule="auto"/>
        <w:jc w:val="both"/>
        <w:rPr>
          <w:rFonts w:eastAsia="Times New Roman" w:cstheme="minorHAnsi"/>
          <w:sz w:val="18"/>
          <w:szCs w:val="20"/>
        </w:rPr>
      </w:pPr>
    </w:p>
    <w:p w14:paraId="6DF2FB8D" w14:textId="77777777" w:rsidR="00505F2F" w:rsidRPr="00505F2F" w:rsidRDefault="00505F2F" w:rsidP="00505F2F">
      <w:pPr>
        <w:spacing w:after="0" w:line="240" w:lineRule="auto"/>
        <w:jc w:val="both"/>
        <w:rPr>
          <w:rFonts w:eastAsia="Times New Roman" w:cstheme="minorHAnsi"/>
          <w:sz w:val="18"/>
          <w:szCs w:val="20"/>
        </w:rPr>
      </w:pPr>
      <w:r w:rsidRPr="00505F2F">
        <w:rPr>
          <w:rFonts w:eastAsia="Times New Roman" w:cstheme="minorHAnsi"/>
          <w:sz w:val="18"/>
          <w:szCs w:val="20"/>
        </w:rPr>
        <w:t>External (outside Post)</w:t>
      </w:r>
    </w:p>
    <w:p w14:paraId="1DA9512D" w14:textId="77777777" w:rsidR="00505F2F" w:rsidRPr="00505F2F" w:rsidRDefault="00505F2F" w:rsidP="00505F2F">
      <w:pPr>
        <w:pStyle w:val="BulletpointsindentMFAT"/>
        <w:numPr>
          <w:ilvl w:val="0"/>
          <w:numId w:val="5"/>
        </w:numPr>
        <w:spacing w:before="0"/>
        <w:jc w:val="both"/>
        <w:rPr>
          <w:rFonts w:asciiTheme="minorHAnsi" w:hAnsiTheme="minorHAnsi" w:cstheme="minorHAnsi"/>
          <w:sz w:val="18"/>
          <w:lang w:eastAsia="en-NZ"/>
        </w:rPr>
      </w:pPr>
      <w:r w:rsidRPr="00505F2F">
        <w:rPr>
          <w:rFonts w:asciiTheme="minorHAnsi" w:hAnsiTheme="minorHAnsi" w:cstheme="minorHAnsi"/>
          <w:sz w:val="18"/>
          <w:lang w:eastAsia="en-NZ"/>
        </w:rPr>
        <w:t xml:space="preserve">Ministers and officials </w:t>
      </w:r>
    </w:p>
    <w:p w14:paraId="039BF60E" w14:textId="77777777" w:rsidR="00505F2F" w:rsidRPr="00505F2F" w:rsidRDefault="00505F2F" w:rsidP="00505F2F">
      <w:pPr>
        <w:pStyle w:val="BulletpointsindentMFAT"/>
        <w:numPr>
          <w:ilvl w:val="0"/>
          <w:numId w:val="5"/>
        </w:numPr>
        <w:spacing w:before="0"/>
        <w:jc w:val="both"/>
        <w:rPr>
          <w:rFonts w:asciiTheme="minorHAnsi" w:hAnsiTheme="minorHAnsi" w:cstheme="minorHAnsi"/>
          <w:sz w:val="18"/>
          <w:lang w:eastAsia="en-NZ"/>
        </w:rPr>
      </w:pPr>
      <w:r w:rsidRPr="00505F2F">
        <w:rPr>
          <w:rFonts w:asciiTheme="minorHAnsi" w:hAnsiTheme="minorHAnsi" w:cstheme="minorHAnsi"/>
          <w:sz w:val="18"/>
          <w:lang w:eastAsia="en-NZ"/>
        </w:rPr>
        <w:t>Car repair/trades people</w:t>
      </w:r>
    </w:p>
    <w:p w14:paraId="6512F708" w14:textId="1D44749E" w:rsidR="00505F2F" w:rsidRPr="00505F2F" w:rsidRDefault="00505F2F" w:rsidP="0050141E">
      <w:pPr>
        <w:pStyle w:val="BulletpointsindentMFAT"/>
        <w:numPr>
          <w:ilvl w:val="0"/>
          <w:numId w:val="5"/>
        </w:numPr>
        <w:spacing w:before="0"/>
        <w:jc w:val="both"/>
        <w:rPr>
          <w:rFonts w:cstheme="minorHAnsi"/>
          <w:sz w:val="18"/>
          <w:lang w:val="en-US"/>
        </w:rPr>
      </w:pPr>
      <w:r w:rsidRPr="00505F2F">
        <w:rPr>
          <w:rFonts w:asciiTheme="minorHAnsi" w:hAnsiTheme="minorHAnsi" w:cstheme="minorHAnsi"/>
          <w:sz w:val="18"/>
          <w:lang w:eastAsia="en-NZ"/>
        </w:rPr>
        <w:t>Service company</w:t>
      </w:r>
      <w:r w:rsidRPr="00505F2F">
        <w:rPr>
          <w:rFonts w:asciiTheme="minorHAnsi" w:eastAsia="Times New Roman" w:hAnsiTheme="minorHAnsi" w:cstheme="minorHAnsi"/>
          <w:sz w:val="18"/>
        </w:rPr>
        <w:t xml:space="preserve"> representatives</w:t>
      </w:r>
    </w:p>
    <w:p w14:paraId="157B7865"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CC6676D" w14:textId="77777777" w:rsidR="00E1388A" w:rsidRPr="00EB5264" w:rsidRDefault="00E1388A" w:rsidP="001C1030">
      <w:pPr>
        <w:pStyle w:val="a"/>
        <w:widowControl/>
        <w:tabs>
          <w:tab w:val="left" w:leader="underscore" w:pos="9639"/>
        </w:tabs>
        <w:spacing w:before="120"/>
        <w:ind w:left="0" w:firstLine="0"/>
        <w:jc w:val="both"/>
        <w:rPr>
          <w:rFonts w:asciiTheme="minorHAnsi" w:hAnsiTheme="minorHAnsi" w:cstheme="minorHAnsi"/>
          <w:b/>
          <w:color w:val="00C2DF"/>
          <w:sz w:val="20"/>
        </w:rPr>
      </w:pPr>
      <w:r w:rsidRPr="00EB5264">
        <w:rPr>
          <w:rFonts w:asciiTheme="minorHAnsi" w:hAnsiTheme="minorHAnsi" w:cstheme="minorHAnsi"/>
          <w:b/>
          <w:color w:val="00C2DF"/>
          <w:sz w:val="20"/>
        </w:rPr>
        <w:t>Delegations</w:t>
      </w:r>
      <w:r w:rsidR="00497E03" w:rsidRPr="00EB5264">
        <w:rPr>
          <w:rFonts w:asciiTheme="minorHAnsi" w:hAnsiTheme="minorHAnsi" w:cstheme="minorHAnsi"/>
          <w:b/>
          <w:color w:val="00C2DF"/>
          <w:sz w:val="20"/>
        </w:rPr>
        <w:t xml:space="preserve"> - </w:t>
      </w:r>
      <w:proofErr w:type="spellStart"/>
      <w:r w:rsidR="00497E03" w:rsidRPr="00EB5264">
        <w:rPr>
          <w:rFonts w:asciiTheme="minorHAnsi" w:hAnsiTheme="minorHAnsi" w:cstheme="minorHAnsi"/>
          <w:b/>
          <w:color w:val="00C2DF"/>
          <w:sz w:val="20"/>
        </w:rPr>
        <w:t>Whakatautapatanga</w:t>
      </w:r>
      <w:proofErr w:type="spellEnd"/>
    </w:p>
    <w:p w14:paraId="514A917A" w14:textId="7632E11E" w:rsidR="00F04439" w:rsidRPr="00505F2F" w:rsidRDefault="00505F2F" w:rsidP="00505F2F">
      <w:pPr>
        <w:pStyle w:val="BulletpointsindentMFAT"/>
        <w:numPr>
          <w:ilvl w:val="0"/>
          <w:numId w:val="9"/>
        </w:numPr>
        <w:spacing w:before="0"/>
        <w:ind w:right="-427"/>
        <w:jc w:val="both"/>
        <w:rPr>
          <w:rFonts w:asciiTheme="minorHAnsi" w:hAnsiTheme="minorHAnsi" w:cstheme="minorHAnsi"/>
          <w:sz w:val="18"/>
          <w:lang w:eastAsia="en-NZ"/>
        </w:rPr>
      </w:pPr>
      <w:r w:rsidRPr="00505F2F">
        <w:rPr>
          <w:rFonts w:asciiTheme="minorHAnsi" w:hAnsiTheme="minorHAnsi" w:cstheme="minorHAnsi"/>
          <w:sz w:val="18"/>
          <w:lang w:eastAsia="en-NZ"/>
        </w:rPr>
        <w:t>The position does not have any financial responsibilities.</w:t>
      </w:r>
    </w:p>
    <w:p w14:paraId="34BBC831"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22FBD599" w14:textId="77777777" w:rsidR="0055453D" w:rsidRDefault="0055453D" w:rsidP="001C1030">
      <w:pPr>
        <w:pStyle w:val="a"/>
        <w:widowControl/>
        <w:spacing w:before="120"/>
        <w:ind w:left="0" w:firstLine="0"/>
        <w:jc w:val="both"/>
        <w:rPr>
          <w:rFonts w:asciiTheme="minorHAnsi" w:hAnsiTheme="minorHAnsi" w:cstheme="minorHAnsi"/>
          <w:b/>
          <w:color w:val="00C2DF"/>
          <w:sz w:val="20"/>
        </w:rPr>
      </w:pPr>
      <w:r w:rsidRPr="00EB5264">
        <w:rPr>
          <w:rFonts w:asciiTheme="minorHAnsi" w:hAnsiTheme="minorHAnsi" w:cstheme="minorHAnsi"/>
          <w:b/>
          <w:color w:val="00C2DF"/>
          <w:sz w:val="20"/>
        </w:rPr>
        <w:t xml:space="preserve">Mandatory Role Requirements </w:t>
      </w:r>
      <w:r w:rsidR="00497E03"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Whakaritenga</w:t>
      </w:r>
      <w:proofErr w:type="spellEnd"/>
      <w:r w:rsidR="00F9470C"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Tūranga</w:t>
      </w:r>
      <w:proofErr w:type="spellEnd"/>
      <w:r w:rsidR="00F9470C" w:rsidRPr="00EB5264">
        <w:rPr>
          <w:rFonts w:asciiTheme="minorHAnsi" w:hAnsiTheme="minorHAnsi" w:cstheme="minorHAnsi"/>
          <w:b/>
          <w:color w:val="00C2DF"/>
          <w:sz w:val="20"/>
        </w:rPr>
        <w:t xml:space="preserve"> </w:t>
      </w:r>
      <w:proofErr w:type="spellStart"/>
      <w:r w:rsidR="00F9470C" w:rsidRPr="00EB5264">
        <w:rPr>
          <w:rFonts w:asciiTheme="minorHAnsi" w:hAnsiTheme="minorHAnsi" w:cstheme="minorHAnsi"/>
          <w:b/>
          <w:color w:val="00C2DF"/>
          <w:sz w:val="20"/>
        </w:rPr>
        <w:t>Whakahauanga</w:t>
      </w:r>
      <w:proofErr w:type="spellEnd"/>
    </w:p>
    <w:p w14:paraId="143AE381" w14:textId="77777777" w:rsidR="00505F2F" w:rsidRPr="00505F2F" w:rsidRDefault="00505F2F" w:rsidP="00505F2F">
      <w:pPr>
        <w:pStyle w:val="BulletpointsindentMFAT"/>
        <w:numPr>
          <w:ilvl w:val="0"/>
          <w:numId w:val="9"/>
        </w:numPr>
        <w:spacing w:before="0"/>
        <w:ind w:right="-427"/>
        <w:jc w:val="both"/>
        <w:rPr>
          <w:rFonts w:asciiTheme="minorHAnsi" w:hAnsiTheme="minorHAnsi" w:cstheme="minorHAnsi"/>
          <w:sz w:val="18"/>
          <w:lang w:eastAsia="en-NZ"/>
        </w:rPr>
      </w:pPr>
      <w:r w:rsidRPr="00505F2F">
        <w:rPr>
          <w:rFonts w:asciiTheme="minorHAnsi" w:hAnsiTheme="minorHAnsi" w:cstheme="minorHAnsi"/>
          <w:sz w:val="18"/>
          <w:lang w:eastAsia="en-NZ"/>
        </w:rPr>
        <w:t>Ability to obtain and maintain appropriate security clearances (specifically, local police clearance).</w:t>
      </w:r>
    </w:p>
    <w:p w14:paraId="0FC22C8C"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2733B0DB" w14:textId="77777777" w:rsidR="00F04439" w:rsidRPr="00EB5264" w:rsidRDefault="00F04439" w:rsidP="00BE01B2">
      <w:pPr>
        <w:pStyle w:val="BulletpointsindentMFAT"/>
        <w:numPr>
          <w:ilvl w:val="0"/>
          <w:numId w:val="0"/>
        </w:numPr>
        <w:spacing w:before="0"/>
        <w:ind w:right="-425"/>
        <w:rPr>
          <w:rFonts w:asciiTheme="minorHAnsi" w:hAnsiTheme="minorHAnsi" w:cstheme="minorHAnsi"/>
          <w:b/>
          <w:sz w:val="18"/>
        </w:rPr>
      </w:pPr>
    </w:p>
    <w:sectPr w:rsidR="00F04439" w:rsidRPr="00EB5264" w:rsidSect="00E2258C">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71515" w14:textId="77777777" w:rsidR="0020226F" w:rsidRDefault="0020226F" w:rsidP="00882889">
      <w:pPr>
        <w:spacing w:after="0" w:line="240" w:lineRule="auto"/>
      </w:pPr>
      <w:r>
        <w:separator/>
      </w:r>
    </w:p>
  </w:endnote>
  <w:endnote w:type="continuationSeparator" w:id="0">
    <w:p w14:paraId="1A23EC1F" w14:textId="77777777" w:rsidR="0020226F" w:rsidRDefault="0020226F" w:rsidP="008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C569" w14:textId="77777777" w:rsidR="00C25188" w:rsidRDefault="00C2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C511" w14:textId="66B46424" w:rsidR="00E72B35" w:rsidRPr="00C25188" w:rsidRDefault="00E72B35" w:rsidP="00C2518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3978" w14:textId="14E9C196" w:rsidR="00616609" w:rsidRPr="00C25188" w:rsidRDefault="00616609" w:rsidP="00C2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8787" w14:textId="77777777" w:rsidR="0020226F" w:rsidRDefault="0020226F" w:rsidP="00882889">
      <w:pPr>
        <w:spacing w:after="0" w:line="240" w:lineRule="auto"/>
      </w:pPr>
      <w:r>
        <w:separator/>
      </w:r>
    </w:p>
  </w:footnote>
  <w:footnote w:type="continuationSeparator" w:id="0">
    <w:p w14:paraId="0FDD552D" w14:textId="77777777" w:rsidR="0020226F" w:rsidRDefault="0020226F" w:rsidP="0088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2DD0" w14:textId="77777777" w:rsidR="00C25188" w:rsidRDefault="00C25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7C6B" w14:textId="77777777" w:rsidR="00672D1B" w:rsidRDefault="00672D1B" w:rsidP="007E2537">
    <w:pPr>
      <w:pStyle w:val="Header"/>
      <w:tabs>
        <w:tab w:val="clear" w:pos="4513"/>
        <w:tab w:val="clear" w:pos="9026"/>
        <w:tab w:val="center" w:pos="48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3BE8" w14:textId="77777777" w:rsidR="00F11744" w:rsidRDefault="00F11744" w:rsidP="00F11744">
    <w:pPr>
      <w:spacing w:after="0"/>
      <w:rPr>
        <w:rFonts w:ascii="Verdana" w:hAnsi="Verdana" w:cs="Arial"/>
        <w:b/>
        <w:color w:val="000000" w:themeColor="text1"/>
        <w:sz w:val="24"/>
        <w:szCs w:val="24"/>
      </w:rPr>
    </w:pPr>
    <w:r>
      <w:rPr>
        <w:rFonts w:ascii="Verdana" w:hAnsi="Verdana" w:cs="Arial"/>
        <w:b/>
        <w:noProof/>
        <w:color w:val="000000" w:themeColor="text1"/>
        <w:sz w:val="24"/>
        <w:szCs w:val="24"/>
        <w:lang w:eastAsia="ko-KR"/>
      </w:rPr>
      <w:drawing>
        <wp:anchor distT="0" distB="0" distL="114300" distR="114300" simplePos="0" relativeHeight="251658240" behindDoc="1" locked="0" layoutInCell="1" allowOverlap="1" wp14:anchorId="30470860" wp14:editId="301919ED">
          <wp:simplePos x="0" y="0"/>
          <wp:positionH relativeFrom="column">
            <wp:posOffset>3810</wp:posOffset>
          </wp:positionH>
          <wp:positionV relativeFrom="paragraph">
            <wp:posOffset>-45720</wp:posOffset>
          </wp:positionV>
          <wp:extent cx="2162175" cy="745490"/>
          <wp:effectExtent l="0" t="0" r="0" b="0"/>
          <wp:wrapTight wrapText="bothSides">
            <wp:wrapPolygon edited="0">
              <wp:start x="6851" y="2208"/>
              <wp:lineTo x="2474" y="5520"/>
              <wp:lineTo x="1142" y="8831"/>
              <wp:lineTo x="952" y="13799"/>
              <wp:lineTo x="1332" y="15455"/>
              <wp:lineTo x="5709" y="18215"/>
              <wp:lineTo x="12941" y="18215"/>
              <wp:lineTo x="16176" y="17111"/>
              <wp:lineTo x="20744" y="14351"/>
              <wp:lineTo x="20744" y="11591"/>
              <wp:lineTo x="7612" y="2208"/>
              <wp:lineTo x="6851" y="220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A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745490"/>
                  </a:xfrm>
                  <a:prstGeom prst="rect">
                    <a:avLst/>
                  </a:prstGeom>
                </pic:spPr>
              </pic:pic>
            </a:graphicData>
          </a:graphic>
        </wp:anchor>
      </w:drawing>
    </w:r>
  </w:p>
  <w:p w14:paraId="24692061" w14:textId="77777777" w:rsidR="003F4CC7" w:rsidRPr="00EB5264" w:rsidRDefault="00CE5AC4" w:rsidP="00CE5AC4">
    <w:pPr>
      <w:spacing w:after="0"/>
      <w:rPr>
        <w:rFonts w:ascii="Times New Roman" w:hAnsi="Times New Roman" w:cs="Times New Roman"/>
        <w:b/>
        <w:color w:val="000000" w:themeColor="text1"/>
        <w:sz w:val="70"/>
        <w:szCs w:val="70"/>
      </w:rPr>
    </w:pPr>
    <w:r>
      <w:rPr>
        <w:rFonts w:ascii="Verdana" w:hAnsi="Verdana" w:cs="Arial"/>
        <w:b/>
        <w:color w:val="000000" w:themeColor="text1"/>
        <w:sz w:val="24"/>
        <w:szCs w:val="24"/>
      </w:rPr>
      <w:tab/>
    </w:r>
    <w:r w:rsidR="003F4CC7" w:rsidRPr="00EB5264">
      <w:rPr>
        <w:rFonts w:ascii="Times New Roman" w:hAnsi="Times New Roman" w:cs="Times New Roman"/>
        <w:b/>
        <w:color w:val="000000" w:themeColor="text1"/>
        <w:sz w:val="36"/>
        <w:szCs w:val="70"/>
      </w:rPr>
      <w:t>Position Description</w:t>
    </w:r>
  </w:p>
  <w:p w14:paraId="700BEEB2" w14:textId="77777777" w:rsidR="003F4CC7" w:rsidRDefault="003F4CC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EDD"/>
    <w:multiLevelType w:val="hybridMultilevel"/>
    <w:tmpl w:val="7910D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C55363"/>
    <w:multiLevelType w:val="hybridMultilevel"/>
    <w:tmpl w:val="6310C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F066CE"/>
    <w:multiLevelType w:val="hybridMultilevel"/>
    <w:tmpl w:val="CD4C970C"/>
    <w:lvl w:ilvl="0" w:tplc="14090001">
      <w:start w:val="1"/>
      <w:numFmt w:val="bullet"/>
      <w:lvlText w:val=""/>
      <w:lvlJc w:val="left"/>
      <w:pPr>
        <w:ind w:left="384" w:hanging="360"/>
      </w:pPr>
      <w:rPr>
        <w:rFonts w:ascii="Symbol" w:hAnsi="Symbol" w:hint="default"/>
      </w:rPr>
    </w:lvl>
    <w:lvl w:ilvl="1" w:tplc="2D28D5D8">
      <w:numFmt w:val="bullet"/>
      <w:lvlText w:val="-"/>
      <w:lvlJc w:val="left"/>
      <w:pPr>
        <w:ind w:left="1104" w:hanging="360"/>
      </w:pPr>
      <w:rPr>
        <w:rFonts w:ascii="Verdana" w:eastAsiaTheme="minorHAnsi" w:hAnsi="Verdana" w:cs="Tahoma"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3" w15:restartNumberingAfterBreak="0">
    <w:nsid w:val="10CB6EB1"/>
    <w:multiLevelType w:val="singleLevel"/>
    <w:tmpl w:val="EC284236"/>
    <w:lvl w:ilvl="0">
      <w:start w:val="1"/>
      <w:numFmt w:val="bullet"/>
      <w:pStyle w:val="BulletText3"/>
      <w:lvlText w:val=""/>
      <w:lvlJc w:val="left"/>
      <w:pPr>
        <w:tabs>
          <w:tab w:val="num" w:pos="794"/>
        </w:tabs>
        <w:ind w:left="794" w:hanging="397"/>
      </w:pPr>
      <w:rPr>
        <w:rFonts w:ascii="Symbol" w:hAnsi="Symbol" w:hint="default"/>
        <w:color w:val="008080"/>
      </w:rPr>
    </w:lvl>
  </w:abstractNum>
  <w:abstractNum w:abstractNumId="4" w15:restartNumberingAfterBreak="0">
    <w:nsid w:val="1B2F1595"/>
    <w:multiLevelType w:val="hybridMultilevel"/>
    <w:tmpl w:val="360E2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9423F7"/>
    <w:multiLevelType w:val="hybridMultilevel"/>
    <w:tmpl w:val="B29A3C1E"/>
    <w:lvl w:ilvl="0" w:tplc="A72831EC">
      <w:start w:val="1"/>
      <w:numFmt w:val="bullet"/>
      <w:pStyle w:val="BulletText2"/>
      <w:lvlText w:val=""/>
      <w:lvlJc w:val="left"/>
      <w:pPr>
        <w:tabs>
          <w:tab w:val="num" w:pos="397"/>
        </w:tabs>
        <w:ind w:left="397" w:hanging="39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510AE7"/>
    <w:multiLevelType w:val="hybridMultilevel"/>
    <w:tmpl w:val="01EAE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816556E"/>
    <w:multiLevelType w:val="multilevel"/>
    <w:tmpl w:val="1B1E93C4"/>
    <w:lvl w:ilvl="0">
      <w:start w:val="3"/>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274FD1"/>
    <w:multiLevelType w:val="hybridMultilevel"/>
    <w:tmpl w:val="18DE579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A0849D4"/>
    <w:multiLevelType w:val="hybridMultilevel"/>
    <w:tmpl w:val="153C1A6E"/>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0" w15:restartNumberingAfterBreak="0">
    <w:nsid w:val="4D7E2712"/>
    <w:multiLevelType w:val="hybridMultilevel"/>
    <w:tmpl w:val="369C8F2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1">
      <w:start w:val="1"/>
      <w:numFmt w:val="bullet"/>
      <w:lvlText w:val=""/>
      <w:lvlJc w:val="left"/>
      <w:pPr>
        <w:ind w:left="3240" w:hanging="360"/>
      </w:pPr>
      <w:rPr>
        <w:rFonts w:ascii="Symbol" w:hAnsi="Symbol"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F1BFD"/>
    <w:multiLevelType w:val="hybridMultilevel"/>
    <w:tmpl w:val="93442D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AC041B3"/>
    <w:multiLevelType w:val="hybridMultilevel"/>
    <w:tmpl w:val="83107EB8"/>
    <w:lvl w:ilvl="0" w:tplc="14090001">
      <w:start w:val="1"/>
      <w:numFmt w:val="bullet"/>
      <w:lvlText w:val=""/>
      <w:lvlJc w:val="left"/>
      <w:pPr>
        <w:ind w:left="384" w:hanging="360"/>
      </w:pPr>
      <w:rPr>
        <w:rFonts w:ascii="Symbol" w:hAnsi="Symbol" w:hint="default"/>
      </w:rPr>
    </w:lvl>
    <w:lvl w:ilvl="1" w:tplc="14090003">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4" w15:restartNumberingAfterBreak="0">
    <w:nsid w:val="5F197A81"/>
    <w:multiLevelType w:val="hybridMultilevel"/>
    <w:tmpl w:val="F6A23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16" w15:restartNumberingAfterBreak="0">
    <w:nsid w:val="63051213"/>
    <w:multiLevelType w:val="hybridMultilevel"/>
    <w:tmpl w:val="1EAE74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74F1C2E"/>
    <w:multiLevelType w:val="hybridMultilevel"/>
    <w:tmpl w:val="90CED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654F4E"/>
    <w:multiLevelType w:val="hybridMultilevel"/>
    <w:tmpl w:val="792C02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C0B30A5"/>
    <w:multiLevelType w:val="hybridMultilevel"/>
    <w:tmpl w:val="C8109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0" w15:restartNumberingAfterBreak="0">
    <w:nsid w:val="763A5100"/>
    <w:multiLevelType w:val="multilevel"/>
    <w:tmpl w:val="5038E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7818F1"/>
    <w:multiLevelType w:val="hybridMultilevel"/>
    <w:tmpl w:val="9638554A"/>
    <w:lvl w:ilvl="0" w:tplc="7862AE9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B603EB"/>
    <w:multiLevelType w:val="hybridMultilevel"/>
    <w:tmpl w:val="0D6AEB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3"/>
  </w:num>
  <w:num w:numId="4">
    <w:abstractNumId w:val="7"/>
  </w:num>
  <w:num w:numId="5">
    <w:abstractNumId w:val="8"/>
  </w:num>
  <w:num w:numId="6">
    <w:abstractNumId w:val="11"/>
  </w:num>
  <w:num w:numId="7">
    <w:abstractNumId w:val="0"/>
  </w:num>
  <w:num w:numId="8">
    <w:abstractNumId w:val="17"/>
  </w:num>
  <w:num w:numId="9">
    <w:abstractNumId w:val="4"/>
  </w:num>
  <w:num w:numId="10">
    <w:abstractNumId w:val="14"/>
  </w:num>
  <w:num w:numId="11">
    <w:abstractNumId w:val="1"/>
  </w:num>
  <w:num w:numId="12">
    <w:abstractNumId w:val="12"/>
  </w:num>
  <w:num w:numId="13">
    <w:abstractNumId w:val="2"/>
  </w:num>
  <w:num w:numId="14">
    <w:abstractNumId w:val="18"/>
  </w:num>
  <w:num w:numId="15">
    <w:abstractNumId w:val="10"/>
  </w:num>
  <w:num w:numId="16">
    <w:abstractNumId w:val="19"/>
  </w:num>
  <w:num w:numId="17">
    <w:abstractNumId w:val="6"/>
  </w:num>
  <w:num w:numId="18">
    <w:abstractNumId w:val="13"/>
  </w:num>
  <w:num w:numId="19">
    <w:abstractNumId w:val="9"/>
  </w:num>
  <w:num w:numId="20">
    <w:abstractNumId w:val="21"/>
  </w:num>
  <w:num w:numId="21">
    <w:abstractNumId w:val="20"/>
  </w:num>
  <w:num w:numId="22">
    <w:abstractNumId w:val="16"/>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5"/>
  </w:num>
  <w:num w:numId="38">
    <w:abstractNumId w:val="11"/>
  </w:num>
  <w:num w:numId="39">
    <w:abstractNumId w:val="15"/>
  </w:num>
  <w:num w:numId="40">
    <w:abstractNumId w:val="11"/>
  </w:num>
  <w:num w:numId="41">
    <w:abstractNumId w:val="11"/>
  </w:num>
  <w:num w:numId="42">
    <w:abstractNumId w:val="11"/>
  </w:num>
  <w:num w:numId="43">
    <w:abstractNumId w:val="22"/>
  </w:num>
  <w:num w:numId="4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9"/>
    <w:rsid w:val="00001A3C"/>
    <w:rsid w:val="000037F1"/>
    <w:rsid w:val="00020D7F"/>
    <w:rsid w:val="00026D46"/>
    <w:rsid w:val="0003627B"/>
    <w:rsid w:val="00037B91"/>
    <w:rsid w:val="00052310"/>
    <w:rsid w:val="00054A40"/>
    <w:rsid w:val="00055C0C"/>
    <w:rsid w:val="00055FFE"/>
    <w:rsid w:val="00060FAD"/>
    <w:rsid w:val="000619BB"/>
    <w:rsid w:val="00062125"/>
    <w:rsid w:val="00066C87"/>
    <w:rsid w:val="00072EE9"/>
    <w:rsid w:val="00082CFB"/>
    <w:rsid w:val="0009266A"/>
    <w:rsid w:val="00093E88"/>
    <w:rsid w:val="00096D05"/>
    <w:rsid w:val="000B1164"/>
    <w:rsid w:val="000B3BA6"/>
    <w:rsid w:val="000C02B5"/>
    <w:rsid w:val="000C47F7"/>
    <w:rsid w:val="000C6894"/>
    <w:rsid w:val="000D3D24"/>
    <w:rsid w:val="000D5DAA"/>
    <w:rsid w:val="000E72F3"/>
    <w:rsid w:val="000F03AB"/>
    <w:rsid w:val="000F10A6"/>
    <w:rsid w:val="000F47CE"/>
    <w:rsid w:val="000F7DC8"/>
    <w:rsid w:val="00104880"/>
    <w:rsid w:val="001064BE"/>
    <w:rsid w:val="0010727E"/>
    <w:rsid w:val="001072A1"/>
    <w:rsid w:val="00107AC8"/>
    <w:rsid w:val="0011111F"/>
    <w:rsid w:val="0011483A"/>
    <w:rsid w:val="001151AE"/>
    <w:rsid w:val="0012396B"/>
    <w:rsid w:val="00124454"/>
    <w:rsid w:val="0012666C"/>
    <w:rsid w:val="001275D0"/>
    <w:rsid w:val="0014239A"/>
    <w:rsid w:val="00143D89"/>
    <w:rsid w:val="00143DB0"/>
    <w:rsid w:val="00145A3B"/>
    <w:rsid w:val="00152E93"/>
    <w:rsid w:val="00155ED7"/>
    <w:rsid w:val="001565FE"/>
    <w:rsid w:val="00156A49"/>
    <w:rsid w:val="00161C92"/>
    <w:rsid w:val="001656F7"/>
    <w:rsid w:val="00173F6B"/>
    <w:rsid w:val="00182E33"/>
    <w:rsid w:val="00183E20"/>
    <w:rsid w:val="001852AE"/>
    <w:rsid w:val="00185895"/>
    <w:rsid w:val="001908D7"/>
    <w:rsid w:val="001970A0"/>
    <w:rsid w:val="00197B0A"/>
    <w:rsid w:val="001A0BCB"/>
    <w:rsid w:val="001A2C35"/>
    <w:rsid w:val="001B04F3"/>
    <w:rsid w:val="001B325B"/>
    <w:rsid w:val="001B4B8F"/>
    <w:rsid w:val="001B7BBA"/>
    <w:rsid w:val="001C1030"/>
    <w:rsid w:val="001C3091"/>
    <w:rsid w:val="001D02B8"/>
    <w:rsid w:val="001D34C8"/>
    <w:rsid w:val="001D7C19"/>
    <w:rsid w:val="001E06C2"/>
    <w:rsid w:val="001E389B"/>
    <w:rsid w:val="001E5C03"/>
    <w:rsid w:val="001F33B7"/>
    <w:rsid w:val="001F6219"/>
    <w:rsid w:val="00201417"/>
    <w:rsid w:val="0020226F"/>
    <w:rsid w:val="0020299E"/>
    <w:rsid w:val="00203800"/>
    <w:rsid w:val="00211F2E"/>
    <w:rsid w:val="00213440"/>
    <w:rsid w:val="00214632"/>
    <w:rsid w:val="00216F67"/>
    <w:rsid w:val="002261FC"/>
    <w:rsid w:val="00226EC4"/>
    <w:rsid w:val="00232C58"/>
    <w:rsid w:val="00243FDF"/>
    <w:rsid w:val="00244977"/>
    <w:rsid w:val="00250FD4"/>
    <w:rsid w:val="00251FCD"/>
    <w:rsid w:val="00256727"/>
    <w:rsid w:val="00257FA4"/>
    <w:rsid w:val="002634E2"/>
    <w:rsid w:val="00267F6B"/>
    <w:rsid w:val="0027273F"/>
    <w:rsid w:val="002754A9"/>
    <w:rsid w:val="0028404C"/>
    <w:rsid w:val="00290EDF"/>
    <w:rsid w:val="00292BF0"/>
    <w:rsid w:val="00292DEE"/>
    <w:rsid w:val="00297B96"/>
    <w:rsid w:val="002A46E6"/>
    <w:rsid w:val="002B3FFE"/>
    <w:rsid w:val="002B5F5E"/>
    <w:rsid w:val="002C282C"/>
    <w:rsid w:val="002C2AEE"/>
    <w:rsid w:val="002C2DC3"/>
    <w:rsid w:val="002D522F"/>
    <w:rsid w:val="002E1D60"/>
    <w:rsid w:val="002E203F"/>
    <w:rsid w:val="002E32D5"/>
    <w:rsid w:val="002F15D0"/>
    <w:rsid w:val="0030659E"/>
    <w:rsid w:val="003100AE"/>
    <w:rsid w:val="00312D88"/>
    <w:rsid w:val="003141EE"/>
    <w:rsid w:val="00317420"/>
    <w:rsid w:val="0031755D"/>
    <w:rsid w:val="0032460F"/>
    <w:rsid w:val="00327411"/>
    <w:rsid w:val="00327B61"/>
    <w:rsid w:val="00331CD1"/>
    <w:rsid w:val="003355AC"/>
    <w:rsid w:val="00336F88"/>
    <w:rsid w:val="003373FC"/>
    <w:rsid w:val="00341048"/>
    <w:rsid w:val="00344227"/>
    <w:rsid w:val="00344B7F"/>
    <w:rsid w:val="00344DF3"/>
    <w:rsid w:val="0035277A"/>
    <w:rsid w:val="00367920"/>
    <w:rsid w:val="003720D6"/>
    <w:rsid w:val="003746E4"/>
    <w:rsid w:val="003903AC"/>
    <w:rsid w:val="00391441"/>
    <w:rsid w:val="00391870"/>
    <w:rsid w:val="00393AA6"/>
    <w:rsid w:val="00394103"/>
    <w:rsid w:val="003A001D"/>
    <w:rsid w:val="003A0EB3"/>
    <w:rsid w:val="003A585F"/>
    <w:rsid w:val="003A5C84"/>
    <w:rsid w:val="003A5CB4"/>
    <w:rsid w:val="003B6429"/>
    <w:rsid w:val="003D1168"/>
    <w:rsid w:val="003D2483"/>
    <w:rsid w:val="003D69FB"/>
    <w:rsid w:val="003E0F23"/>
    <w:rsid w:val="003E3FB0"/>
    <w:rsid w:val="003E4FD0"/>
    <w:rsid w:val="003E68BD"/>
    <w:rsid w:val="003F198B"/>
    <w:rsid w:val="003F4CC7"/>
    <w:rsid w:val="003F4E5A"/>
    <w:rsid w:val="003F7722"/>
    <w:rsid w:val="00401E76"/>
    <w:rsid w:val="00402767"/>
    <w:rsid w:val="00402913"/>
    <w:rsid w:val="0040291F"/>
    <w:rsid w:val="00402E61"/>
    <w:rsid w:val="00403EAF"/>
    <w:rsid w:val="0041167A"/>
    <w:rsid w:val="00421264"/>
    <w:rsid w:val="0042161D"/>
    <w:rsid w:val="0043434D"/>
    <w:rsid w:val="00436978"/>
    <w:rsid w:val="00453299"/>
    <w:rsid w:val="00456199"/>
    <w:rsid w:val="004644ED"/>
    <w:rsid w:val="00467014"/>
    <w:rsid w:val="00472043"/>
    <w:rsid w:val="00472690"/>
    <w:rsid w:val="00473637"/>
    <w:rsid w:val="00487941"/>
    <w:rsid w:val="004916C4"/>
    <w:rsid w:val="00495757"/>
    <w:rsid w:val="00497278"/>
    <w:rsid w:val="00497E03"/>
    <w:rsid w:val="004A0529"/>
    <w:rsid w:val="004A50EA"/>
    <w:rsid w:val="004D066A"/>
    <w:rsid w:val="004D56FD"/>
    <w:rsid w:val="004D65AD"/>
    <w:rsid w:val="004E0888"/>
    <w:rsid w:val="004E40C0"/>
    <w:rsid w:val="004E486F"/>
    <w:rsid w:val="004E6701"/>
    <w:rsid w:val="004F1691"/>
    <w:rsid w:val="004F28EF"/>
    <w:rsid w:val="004F3E2F"/>
    <w:rsid w:val="004F3ECA"/>
    <w:rsid w:val="004F464E"/>
    <w:rsid w:val="004F5235"/>
    <w:rsid w:val="004F69DB"/>
    <w:rsid w:val="004F6FC8"/>
    <w:rsid w:val="00500F3A"/>
    <w:rsid w:val="00505F2F"/>
    <w:rsid w:val="00506CFD"/>
    <w:rsid w:val="00510795"/>
    <w:rsid w:val="00511B7C"/>
    <w:rsid w:val="0051352D"/>
    <w:rsid w:val="005220FC"/>
    <w:rsid w:val="00522910"/>
    <w:rsid w:val="00523B49"/>
    <w:rsid w:val="00525844"/>
    <w:rsid w:val="00526A7D"/>
    <w:rsid w:val="0052764D"/>
    <w:rsid w:val="00527A20"/>
    <w:rsid w:val="0053411B"/>
    <w:rsid w:val="00542F6E"/>
    <w:rsid w:val="005446A0"/>
    <w:rsid w:val="00550DD2"/>
    <w:rsid w:val="0055453D"/>
    <w:rsid w:val="005578A6"/>
    <w:rsid w:val="0056060C"/>
    <w:rsid w:val="005607EF"/>
    <w:rsid w:val="00575736"/>
    <w:rsid w:val="005814F2"/>
    <w:rsid w:val="00581C2E"/>
    <w:rsid w:val="0059072F"/>
    <w:rsid w:val="00592665"/>
    <w:rsid w:val="00592A03"/>
    <w:rsid w:val="005960AE"/>
    <w:rsid w:val="00596A5D"/>
    <w:rsid w:val="00597270"/>
    <w:rsid w:val="005A00A9"/>
    <w:rsid w:val="005A1D40"/>
    <w:rsid w:val="005A7107"/>
    <w:rsid w:val="005A7BB6"/>
    <w:rsid w:val="005C1560"/>
    <w:rsid w:val="005C34AE"/>
    <w:rsid w:val="005C3B00"/>
    <w:rsid w:val="005D127E"/>
    <w:rsid w:val="005D1573"/>
    <w:rsid w:val="005D3E21"/>
    <w:rsid w:val="005E6639"/>
    <w:rsid w:val="005F22D0"/>
    <w:rsid w:val="005F2557"/>
    <w:rsid w:val="005F68C7"/>
    <w:rsid w:val="005F7214"/>
    <w:rsid w:val="005F7311"/>
    <w:rsid w:val="006007C3"/>
    <w:rsid w:val="00600E86"/>
    <w:rsid w:val="00611A0D"/>
    <w:rsid w:val="00611CF9"/>
    <w:rsid w:val="006154BB"/>
    <w:rsid w:val="00616609"/>
    <w:rsid w:val="00643B47"/>
    <w:rsid w:val="00646FAE"/>
    <w:rsid w:val="006476DA"/>
    <w:rsid w:val="00654049"/>
    <w:rsid w:val="00654E2C"/>
    <w:rsid w:val="00657ED3"/>
    <w:rsid w:val="006652F8"/>
    <w:rsid w:val="00667351"/>
    <w:rsid w:val="00671B02"/>
    <w:rsid w:val="00672D1B"/>
    <w:rsid w:val="00673A88"/>
    <w:rsid w:val="00677FAE"/>
    <w:rsid w:val="00687723"/>
    <w:rsid w:val="00691149"/>
    <w:rsid w:val="006916CF"/>
    <w:rsid w:val="00692787"/>
    <w:rsid w:val="00693387"/>
    <w:rsid w:val="006B6727"/>
    <w:rsid w:val="006C28F5"/>
    <w:rsid w:val="006C77D8"/>
    <w:rsid w:val="006D36C7"/>
    <w:rsid w:val="006D5C63"/>
    <w:rsid w:val="006D6E4A"/>
    <w:rsid w:val="006E3420"/>
    <w:rsid w:val="006E5646"/>
    <w:rsid w:val="006E6638"/>
    <w:rsid w:val="006F3773"/>
    <w:rsid w:val="006F41C7"/>
    <w:rsid w:val="006F5BFE"/>
    <w:rsid w:val="00704404"/>
    <w:rsid w:val="007127BF"/>
    <w:rsid w:val="00722B70"/>
    <w:rsid w:val="0072411E"/>
    <w:rsid w:val="00734513"/>
    <w:rsid w:val="007368A5"/>
    <w:rsid w:val="007508FD"/>
    <w:rsid w:val="00761AB8"/>
    <w:rsid w:val="00796676"/>
    <w:rsid w:val="00796F36"/>
    <w:rsid w:val="007A22C0"/>
    <w:rsid w:val="007A3305"/>
    <w:rsid w:val="007A5F7B"/>
    <w:rsid w:val="007A73D2"/>
    <w:rsid w:val="007C3165"/>
    <w:rsid w:val="007C4FFB"/>
    <w:rsid w:val="007D2CF3"/>
    <w:rsid w:val="007D630F"/>
    <w:rsid w:val="007E0AA1"/>
    <w:rsid w:val="007E0E05"/>
    <w:rsid w:val="007E2537"/>
    <w:rsid w:val="007E2F70"/>
    <w:rsid w:val="007F0050"/>
    <w:rsid w:val="007F3939"/>
    <w:rsid w:val="007F4BD3"/>
    <w:rsid w:val="007F7305"/>
    <w:rsid w:val="00800816"/>
    <w:rsid w:val="00804A20"/>
    <w:rsid w:val="00806886"/>
    <w:rsid w:val="00814EB3"/>
    <w:rsid w:val="0082438F"/>
    <w:rsid w:val="00824A42"/>
    <w:rsid w:val="00826769"/>
    <w:rsid w:val="00830917"/>
    <w:rsid w:val="00831A32"/>
    <w:rsid w:val="008326C2"/>
    <w:rsid w:val="0083558F"/>
    <w:rsid w:val="00840099"/>
    <w:rsid w:val="00841214"/>
    <w:rsid w:val="008465AB"/>
    <w:rsid w:val="00847BD7"/>
    <w:rsid w:val="00860ECD"/>
    <w:rsid w:val="0087105A"/>
    <w:rsid w:val="00876577"/>
    <w:rsid w:val="00876EC4"/>
    <w:rsid w:val="008800DE"/>
    <w:rsid w:val="008814ED"/>
    <w:rsid w:val="008827A2"/>
    <w:rsid w:val="00882889"/>
    <w:rsid w:val="0088581A"/>
    <w:rsid w:val="00886510"/>
    <w:rsid w:val="0089540E"/>
    <w:rsid w:val="008967AA"/>
    <w:rsid w:val="008A2162"/>
    <w:rsid w:val="008A31D3"/>
    <w:rsid w:val="008B0889"/>
    <w:rsid w:val="008B1924"/>
    <w:rsid w:val="008B21A2"/>
    <w:rsid w:val="008B36DE"/>
    <w:rsid w:val="008C3C54"/>
    <w:rsid w:val="008C74BD"/>
    <w:rsid w:val="008D5F8F"/>
    <w:rsid w:val="008E13D2"/>
    <w:rsid w:val="008E1C67"/>
    <w:rsid w:val="008E772F"/>
    <w:rsid w:val="008F196D"/>
    <w:rsid w:val="008F24A8"/>
    <w:rsid w:val="008F24F2"/>
    <w:rsid w:val="008F3249"/>
    <w:rsid w:val="008F74F6"/>
    <w:rsid w:val="008F7DD5"/>
    <w:rsid w:val="0090091C"/>
    <w:rsid w:val="009016E8"/>
    <w:rsid w:val="009069F8"/>
    <w:rsid w:val="00907744"/>
    <w:rsid w:val="00917F12"/>
    <w:rsid w:val="0092211C"/>
    <w:rsid w:val="00925A12"/>
    <w:rsid w:val="0093650B"/>
    <w:rsid w:val="0094002D"/>
    <w:rsid w:val="0094269A"/>
    <w:rsid w:val="009450C7"/>
    <w:rsid w:val="00945D43"/>
    <w:rsid w:val="00950279"/>
    <w:rsid w:val="00952C55"/>
    <w:rsid w:val="009530CB"/>
    <w:rsid w:val="009579DF"/>
    <w:rsid w:val="00957FD6"/>
    <w:rsid w:val="00964601"/>
    <w:rsid w:val="00966E6D"/>
    <w:rsid w:val="00970F13"/>
    <w:rsid w:val="0097400F"/>
    <w:rsid w:val="009806A3"/>
    <w:rsid w:val="009919C2"/>
    <w:rsid w:val="009A0B6F"/>
    <w:rsid w:val="009A4EC6"/>
    <w:rsid w:val="009A62C1"/>
    <w:rsid w:val="009C010D"/>
    <w:rsid w:val="009C03DE"/>
    <w:rsid w:val="009C35D3"/>
    <w:rsid w:val="009D284D"/>
    <w:rsid w:val="009D6797"/>
    <w:rsid w:val="009E0F88"/>
    <w:rsid w:val="009E3913"/>
    <w:rsid w:val="009E518F"/>
    <w:rsid w:val="009F122C"/>
    <w:rsid w:val="009F1A9C"/>
    <w:rsid w:val="00A005FF"/>
    <w:rsid w:val="00A03AB0"/>
    <w:rsid w:val="00A07F31"/>
    <w:rsid w:val="00A12C89"/>
    <w:rsid w:val="00A142C0"/>
    <w:rsid w:val="00A2158F"/>
    <w:rsid w:val="00A2248B"/>
    <w:rsid w:val="00A338CD"/>
    <w:rsid w:val="00A37E94"/>
    <w:rsid w:val="00A40DDC"/>
    <w:rsid w:val="00A42710"/>
    <w:rsid w:val="00A43FDB"/>
    <w:rsid w:val="00A47A04"/>
    <w:rsid w:val="00A61725"/>
    <w:rsid w:val="00A6371B"/>
    <w:rsid w:val="00A715FE"/>
    <w:rsid w:val="00A719EB"/>
    <w:rsid w:val="00A71F28"/>
    <w:rsid w:val="00A75620"/>
    <w:rsid w:val="00A83AAE"/>
    <w:rsid w:val="00A84E18"/>
    <w:rsid w:val="00A8690F"/>
    <w:rsid w:val="00A87BB3"/>
    <w:rsid w:val="00AA31BE"/>
    <w:rsid w:val="00AA59DF"/>
    <w:rsid w:val="00AA6260"/>
    <w:rsid w:val="00AB045D"/>
    <w:rsid w:val="00AB2C28"/>
    <w:rsid w:val="00AB4E64"/>
    <w:rsid w:val="00AC423F"/>
    <w:rsid w:val="00AD0B07"/>
    <w:rsid w:val="00AD501D"/>
    <w:rsid w:val="00AD5D3C"/>
    <w:rsid w:val="00AD6F19"/>
    <w:rsid w:val="00AD7DEE"/>
    <w:rsid w:val="00AE0EE4"/>
    <w:rsid w:val="00AE5882"/>
    <w:rsid w:val="00AE5DFD"/>
    <w:rsid w:val="00AF63A3"/>
    <w:rsid w:val="00B001A8"/>
    <w:rsid w:val="00B00A5A"/>
    <w:rsid w:val="00B01A7D"/>
    <w:rsid w:val="00B13650"/>
    <w:rsid w:val="00B13992"/>
    <w:rsid w:val="00B13F1B"/>
    <w:rsid w:val="00B17AA3"/>
    <w:rsid w:val="00B26E82"/>
    <w:rsid w:val="00B34DFE"/>
    <w:rsid w:val="00B36EB9"/>
    <w:rsid w:val="00B37DAA"/>
    <w:rsid w:val="00B43070"/>
    <w:rsid w:val="00B43809"/>
    <w:rsid w:val="00B4694E"/>
    <w:rsid w:val="00B53FCD"/>
    <w:rsid w:val="00B60695"/>
    <w:rsid w:val="00B62386"/>
    <w:rsid w:val="00B62A11"/>
    <w:rsid w:val="00B65F69"/>
    <w:rsid w:val="00B70CB0"/>
    <w:rsid w:val="00B76A21"/>
    <w:rsid w:val="00B8000F"/>
    <w:rsid w:val="00B8028A"/>
    <w:rsid w:val="00B806EB"/>
    <w:rsid w:val="00B81509"/>
    <w:rsid w:val="00B81648"/>
    <w:rsid w:val="00B817E5"/>
    <w:rsid w:val="00B83817"/>
    <w:rsid w:val="00BA1923"/>
    <w:rsid w:val="00BA361D"/>
    <w:rsid w:val="00BA4473"/>
    <w:rsid w:val="00BA4BA0"/>
    <w:rsid w:val="00BA6DD6"/>
    <w:rsid w:val="00BA79C3"/>
    <w:rsid w:val="00BA7E19"/>
    <w:rsid w:val="00BB11D2"/>
    <w:rsid w:val="00BB2C1B"/>
    <w:rsid w:val="00BB4BEF"/>
    <w:rsid w:val="00BC5184"/>
    <w:rsid w:val="00BC60BA"/>
    <w:rsid w:val="00BC7119"/>
    <w:rsid w:val="00BD008B"/>
    <w:rsid w:val="00BD4442"/>
    <w:rsid w:val="00BD5A61"/>
    <w:rsid w:val="00BD7D63"/>
    <w:rsid w:val="00BE01B2"/>
    <w:rsid w:val="00BE068D"/>
    <w:rsid w:val="00BE0CD7"/>
    <w:rsid w:val="00BE1F33"/>
    <w:rsid w:val="00BE2530"/>
    <w:rsid w:val="00BE2BDF"/>
    <w:rsid w:val="00BE394D"/>
    <w:rsid w:val="00BE3E19"/>
    <w:rsid w:val="00BF5B6F"/>
    <w:rsid w:val="00BF6D4C"/>
    <w:rsid w:val="00BF7B5E"/>
    <w:rsid w:val="00C00CAF"/>
    <w:rsid w:val="00C02E6C"/>
    <w:rsid w:val="00C03D84"/>
    <w:rsid w:val="00C04362"/>
    <w:rsid w:val="00C053DE"/>
    <w:rsid w:val="00C25188"/>
    <w:rsid w:val="00C314D9"/>
    <w:rsid w:val="00C32CDB"/>
    <w:rsid w:val="00C43F35"/>
    <w:rsid w:val="00C46415"/>
    <w:rsid w:val="00C46AE8"/>
    <w:rsid w:val="00C509A5"/>
    <w:rsid w:val="00C537EE"/>
    <w:rsid w:val="00C556ED"/>
    <w:rsid w:val="00C56BFB"/>
    <w:rsid w:val="00C6183F"/>
    <w:rsid w:val="00C657D9"/>
    <w:rsid w:val="00C7005D"/>
    <w:rsid w:val="00C72123"/>
    <w:rsid w:val="00C7296C"/>
    <w:rsid w:val="00C73336"/>
    <w:rsid w:val="00C73CDE"/>
    <w:rsid w:val="00C74685"/>
    <w:rsid w:val="00C814D5"/>
    <w:rsid w:val="00C828EC"/>
    <w:rsid w:val="00C87315"/>
    <w:rsid w:val="00C87474"/>
    <w:rsid w:val="00C96120"/>
    <w:rsid w:val="00CA20D9"/>
    <w:rsid w:val="00CB309D"/>
    <w:rsid w:val="00CB787E"/>
    <w:rsid w:val="00CD5211"/>
    <w:rsid w:val="00CD64FF"/>
    <w:rsid w:val="00CD7112"/>
    <w:rsid w:val="00CD725B"/>
    <w:rsid w:val="00CE1EA4"/>
    <w:rsid w:val="00CE4B85"/>
    <w:rsid w:val="00CE5AC4"/>
    <w:rsid w:val="00CF07E8"/>
    <w:rsid w:val="00CF25AB"/>
    <w:rsid w:val="00CF601A"/>
    <w:rsid w:val="00CF6D1C"/>
    <w:rsid w:val="00D07D64"/>
    <w:rsid w:val="00D10C6C"/>
    <w:rsid w:val="00D14741"/>
    <w:rsid w:val="00D160BB"/>
    <w:rsid w:val="00D25AB0"/>
    <w:rsid w:val="00D26C5A"/>
    <w:rsid w:val="00D273DB"/>
    <w:rsid w:val="00D3188D"/>
    <w:rsid w:val="00D32DB4"/>
    <w:rsid w:val="00D36208"/>
    <w:rsid w:val="00D36E96"/>
    <w:rsid w:val="00D41C29"/>
    <w:rsid w:val="00D429A2"/>
    <w:rsid w:val="00D42A0B"/>
    <w:rsid w:val="00D45865"/>
    <w:rsid w:val="00D608EB"/>
    <w:rsid w:val="00D62D15"/>
    <w:rsid w:val="00D63E53"/>
    <w:rsid w:val="00D6520F"/>
    <w:rsid w:val="00D76B18"/>
    <w:rsid w:val="00D77210"/>
    <w:rsid w:val="00D77640"/>
    <w:rsid w:val="00D82F71"/>
    <w:rsid w:val="00D836F1"/>
    <w:rsid w:val="00D8421C"/>
    <w:rsid w:val="00D86438"/>
    <w:rsid w:val="00D92B7A"/>
    <w:rsid w:val="00D92F6A"/>
    <w:rsid w:val="00D97576"/>
    <w:rsid w:val="00DA0DB4"/>
    <w:rsid w:val="00DA2FE3"/>
    <w:rsid w:val="00DA4F43"/>
    <w:rsid w:val="00DB1C44"/>
    <w:rsid w:val="00DB7CAB"/>
    <w:rsid w:val="00DC4AD7"/>
    <w:rsid w:val="00DC7870"/>
    <w:rsid w:val="00DD1074"/>
    <w:rsid w:val="00DD2DF5"/>
    <w:rsid w:val="00DD3897"/>
    <w:rsid w:val="00DD66C8"/>
    <w:rsid w:val="00DF36E3"/>
    <w:rsid w:val="00DF48EA"/>
    <w:rsid w:val="00E00BC6"/>
    <w:rsid w:val="00E012E6"/>
    <w:rsid w:val="00E01672"/>
    <w:rsid w:val="00E0678A"/>
    <w:rsid w:val="00E07A4D"/>
    <w:rsid w:val="00E11E72"/>
    <w:rsid w:val="00E1388A"/>
    <w:rsid w:val="00E153F1"/>
    <w:rsid w:val="00E16F9F"/>
    <w:rsid w:val="00E179E2"/>
    <w:rsid w:val="00E20B79"/>
    <w:rsid w:val="00E2258C"/>
    <w:rsid w:val="00E259AC"/>
    <w:rsid w:val="00E31676"/>
    <w:rsid w:val="00E3647B"/>
    <w:rsid w:val="00E4084A"/>
    <w:rsid w:val="00E46584"/>
    <w:rsid w:val="00E57B83"/>
    <w:rsid w:val="00E62558"/>
    <w:rsid w:val="00E6340F"/>
    <w:rsid w:val="00E65BB7"/>
    <w:rsid w:val="00E66E9D"/>
    <w:rsid w:val="00E71213"/>
    <w:rsid w:val="00E72B35"/>
    <w:rsid w:val="00E74913"/>
    <w:rsid w:val="00E766D3"/>
    <w:rsid w:val="00E85872"/>
    <w:rsid w:val="00E910BA"/>
    <w:rsid w:val="00E93982"/>
    <w:rsid w:val="00E94854"/>
    <w:rsid w:val="00EA4875"/>
    <w:rsid w:val="00EA4891"/>
    <w:rsid w:val="00EA5BA5"/>
    <w:rsid w:val="00EA703C"/>
    <w:rsid w:val="00EB41ED"/>
    <w:rsid w:val="00EB5264"/>
    <w:rsid w:val="00EB5956"/>
    <w:rsid w:val="00EB5B7E"/>
    <w:rsid w:val="00EB6B83"/>
    <w:rsid w:val="00EB703A"/>
    <w:rsid w:val="00ED1977"/>
    <w:rsid w:val="00ED6413"/>
    <w:rsid w:val="00EE0275"/>
    <w:rsid w:val="00EE0D0C"/>
    <w:rsid w:val="00EE27B7"/>
    <w:rsid w:val="00EE2EDF"/>
    <w:rsid w:val="00EE6DCE"/>
    <w:rsid w:val="00EE7101"/>
    <w:rsid w:val="00EF15F7"/>
    <w:rsid w:val="00EF7B19"/>
    <w:rsid w:val="00F001EE"/>
    <w:rsid w:val="00F01DF8"/>
    <w:rsid w:val="00F02AD9"/>
    <w:rsid w:val="00F04439"/>
    <w:rsid w:val="00F06603"/>
    <w:rsid w:val="00F11744"/>
    <w:rsid w:val="00F14126"/>
    <w:rsid w:val="00F21834"/>
    <w:rsid w:val="00F252F2"/>
    <w:rsid w:val="00F2535E"/>
    <w:rsid w:val="00F25448"/>
    <w:rsid w:val="00F343AF"/>
    <w:rsid w:val="00F34A1B"/>
    <w:rsid w:val="00F3526A"/>
    <w:rsid w:val="00F41E42"/>
    <w:rsid w:val="00F43A3B"/>
    <w:rsid w:val="00F44A02"/>
    <w:rsid w:val="00F4538F"/>
    <w:rsid w:val="00F51D92"/>
    <w:rsid w:val="00F52268"/>
    <w:rsid w:val="00F5301E"/>
    <w:rsid w:val="00F53943"/>
    <w:rsid w:val="00F54D3A"/>
    <w:rsid w:val="00F55609"/>
    <w:rsid w:val="00F60D5B"/>
    <w:rsid w:val="00F64ACF"/>
    <w:rsid w:val="00F73F2F"/>
    <w:rsid w:val="00F74990"/>
    <w:rsid w:val="00F805E2"/>
    <w:rsid w:val="00F9379F"/>
    <w:rsid w:val="00F93ABC"/>
    <w:rsid w:val="00F9470C"/>
    <w:rsid w:val="00FA1A9E"/>
    <w:rsid w:val="00FB2F17"/>
    <w:rsid w:val="00FB5792"/>
    <w:rsid w:val="00FD099D"/>
    <w:rsid w:val="00FD6050"/>
    <w:rsid w:val="00FE6C6D"/>
    <w:rsid w:val="00FE6FD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AEB4E"/>
  <w15:docId w15:val="{326D24E1-C562-4964-930F-93B99F0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45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D3E21"/>
    <w:pPr>
      <w:keepNext/>
      <w:numPr>
        <w:numId w:val="4"/>
      </w:numPr>
      <w:spacing w:before="240" w:after="0" w:line="240" w:lineRule="auto"/>
      <w:outlineLvl w:val="2"/>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889"/>
  </w:style>
  <w:style w:type="paragraph" w:styleId="Footer">
    <w:name w:val="footer"/>
    <w:basedOn w:val="Normal"/>
    <w:link w:val="FooterChar"/>
    <w:uiPriority w:val="99"/>
    <w:unhideWhenUsed/>
    <w:rsid w:val="008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889"/>
  </w:style>
  <w:style w:type="paragraph" w:styleId="BlockText">
    <w:name w:val="Block Text"/>
    <w:basedOn w:val="Normal"/>
    <w:rsid w:val="00203800"/>
    <w:pPr>
      <w:spacing w:after="0" w:line="240" w:lineRule="auto"/>
    </w:pPr>
    <w:rPr>
      <w:rFonts w:ascii="Tahoma" w:eastAsia="Times New Roman" w:hAnsi="Tahoma" w:cs="Times New Roman"/>
      <w:szCs w:val="20"/>
    </w:rPr>
  </w:style>
  <w:style w:type="paragraph" w:customStyle="1" w:styleId="BulletText1">
    <w:name w:val="Bullet Text 1"/>
    <w:basedOn w:val="Normal"/>
    <w:rsid w:val="00203800"/>
    <w:pPr>
      <w:numPr>
        <w:numId w:val="1"/>
      </w:numPr>
      <w:spacing w:after="0" w:line="240" w:lineRule="auto"/>
    </w:pPr>
    <w:rPr>
      <w:rFonts w:ascii="Tahoma" w:eastAsia="Times New Roman" w:hAnsi="Tahoma" w:cs="Times New Roman"/>
      <w:szCs w:val="20"/>
    </w:rPr>
  </w:style>
  <w:style w:type="paragraph" w:customStyle="1" w:styleId="BulletText2">
    <w:name w:val="Bullet Text 2"/>
    <w:basedOn w:val="BulletText1"/>
    <w:rsid w:val="00203800"/>
    <w:pPr>
      <w:numPr>
        <w:numId w:val="2"/>
      </w:numPr>
      <w:spacing w:before="120"/>
    </w:pPr>
  </w:style>
  <w:style w:type="paragraph" w:customStyle="1" w:styleId="BulletPoints">
    <w:name w:val="Bullet Points"/>
    <w:basedOn w:val="Normal"/>
    <w:link w:val="BulletPointsChar"/>
    <w:rsid w:val="00203800"/>
    <w:pPr>
      <w:spacing w:after="240" w:line="240" w:lineRule="auto"/>
      <w:ind w:left="720" w:hanging="720"/>
      <w:jc w:val="both"/>
    </w:pPr>
    <w:rPr>
      <w:rFonts w:ascii="Tahoma" w:eastAsia="Times New Roman" w:hAnsi="Tahoma" w:cs="Times New Roman"/>
      <w:szCs w:val="20"/>
    </w:rPr>
  </w:style>
  <w:style w:type="paragraph" w:styleId="ListParagraph">
    <w:name w:val="List Paragraph"/>
    <w:basedOn w:val="Normal"/>
    <w:link w:val="ListParagraphChar"/>
    <w:uiPriority w:val="34"/>
    <w:qFormat/>
    <w:rsid w:val="00F74990"/>
    <w:pPr>
      <w:ind w:left="720"/>
      <w:contextualSpacing/>
    </w:pPr>
  </w:style>
  <w:style w:type="paragraph" w:styleId="BalloonText">
    <w:name w:val="Balloon Text"/>
    <w:basedOn w:val="Normal"/>
    <w:link w:val="BalloonTextChar"/>
    <w:uiPriority w:val="99"/>
    <w:semiHidden/>
    <w:unhideWhenUsed/>
    <w:rsid w:val="007F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39"/>
    <w:rPr>
      <w:rFonts w:ascii="Tahoma" w:hAnsi="Tahoma" w:cs="Tahoma"/>
      <w:sz w:val="16"/>
      <w:szCs w:val="16"/>
    </w:rPr>
  </w:style>
  <w:style w:type="character" w:styleId="PlaceholderText">
    <w:name w:val="Placeholder Text"/>
    <w:basedOn w:val="DefaultParagraphFont"/>
    <w:uiPriority w:val="99"/>
    <w:semiHidden/>
    <w:rsid w:val="00F44A02"/>
    <w:rPr>
      <w:color w:val="808080"/>
    </w:rPr>
  </w:style>
  <w:style w:type="character" w:styleId="PageNumber">
    <w:name w:val="page number"/>
    <w:basedOn w:val="DefaultParagraphFont"/>
    <w:rsid w:val="00F44A02"/>
  </w:style>
  <w:style w:type="paragraph" w:styleId="MacroText">
    <w:name w:val="macro"/>
    <w:link w:val="MacroTextChar"/>
    <w:semiHidden/>
    <w:rsid w:val="00804A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804A20"/>
    <w:rPr>
      <w:rFonts w:ascii="Courier New" w:eastAsia="Times New Roman" w:hAnsi="Courier New" w:cs="Times New Roman"/>
      <w:sz w:val="20"/>
      <w:szCs w:val="20"/>
      <w:lang w:val="en-US"/>
    </w:rPr>
  </w:style>
  <w:style w:type="paragraph" w:customStyle="1" w:styleId="BulletText3">
    <w:name w:val="Bullet Text 3"/>
    <w:basedOn w:val="BulletText2"/>
    <w:rsid w:val="009806A3"/>
    <w:pPr>
      <w:numPr>
        <w:numId w:val="3"/>
      </w:numPr>
      <w:spacing w:before="60"/>
    </w:pPr>
  </w:style>
  <w:style w:type="character" w:styleId="CommentReference">
    <w:name w:val="annotation reference"/>
    <w:basedOn w:val="DefaultParagraphFont"/>
    <w:uiPriority w:val="99"/>
    <w:semiHidden/>
    <w:unhideWhenUsed/>
    <w:rsid w:val="00A61725"/>
    <w:rPr>
      <w:sz w:val="16"/>
      <w:szCs w:val="16"/>
    </w:rPr>
  </w:style>
  <w:style w:type="paragraph" w:styleId="CommentText">
    <w:name w:val="annotation text"/>
    <w:basedOn w:val="Normal"/>
    <w:link w:val="CommentTextChar"/>
    <w:uiPriority w:val="99"/>
    <w:semiHidden/>
    <w:unhideWhenUsed/>
    <w:rsid w:val="00A61725"/>
    <w:pPr>
      <w:spacing w:line="240" w:lineRule="auto"/>
    </w:pPr>
    <w:rPr>
      <w:sz w:val="20"/>
      <w:szCs w:val="20"/>
    </w:rPr>
  </w:style>
  <w:style w:type="character" w:customStyle="1" w:styleId="CommentTextChar">
    <w:name w:val="Comment Text Char"/>
    <w:basedOn w:val="DefaultParagraphFont"/>
    <w:link w:val="CommentText"/>
    <w:uiPriority w:val="99"/>
    <w:semiHidden/>
    <w:rsid w:val="00A61725"/>
    <w:rPr>
      <w:sz w:val="20"/>
      <w:szCs w:val="20"/>
    </w:rPr>
  </w:style>
  <w:style w:type="paragraph" w:styleId="CommentSubject">
    <w:name w:val="annotation subject"/>
    <w:basedOn w:val="CommentText"/>
    <w:next w:val="CommentText"/>
    <w:link w:val="CommentSubjectChar"/>
    <w:uiPriority w:val="99"/>
    <w:semiHidden/>
    <w:unhideWhenUsed/>
    <w:rsid w:val="00A61725"/>
    <w:rPr>
      <w:b/>
      <w:bCs/>
    </w:rPr>
  </w:style>
  <w:style w:type="character" w:customStyle="1" w:styleId="CommentSubjectChar">
    <w:name w:val="Comment Subject Char"/>
    <w:basedOn w:val="CommentTextChar"/>
    <w:link w:val="CommentSubject"/>
    <w:uiPriority w:val="99"/>
    <w:semiHidden/>
    <w:rsid w:val="00A61725"/>
    <w:rPr>
      <w:b/>
      <w:bCs/>
      <w:sz w:val="20"/>
      <w:szCs w:val="20"/>
    </w:rPr>
  </w:style>
  <w:style w:type="paragraph" w:customStyle="1" w:styleId="TableText">
    <w:name w:val="Table Text"/>
    <w:basedOn w:val="Normal"/>
    <w:rsid w:val="00F252F2"/>
    <w:pPr>
      <w:spacing w:before="20" w:after="20" w:line="240" w:lineRule="auto"/>
    </w:pPr>
    <w:rPr>
      <w:rFonts w:ascii="Tahoma" w:eastAsia="Times New Roman" w:hAnsi="Tahoma" w:cs="Times New Roman"/>
      <w:szCs w:val="20"/>
    </w:rPr>
  </w:style>
  <w:style w:type="character" w:customStyle="1" w:styleId="ListParagraphChar">
    <w:name w:val="List Paragraph Char"/>
    <w:basedOn w:val="DefaultParagraphFont"/>
    <w:link w:val="ListParagraph"/>
    <w:uiPriority w:val="34"/>
    <w:rsid w:val="006652F8"/>
  </w:style>
  <w:style w:type="paragraph" w:customStyle="1" w:styleId="BlockLine">
    <w:name w:val="Block Line"/>
    <w:basedOn w:val="Normal"/>
    <w:next w:val="Normal"/>
    <w:rsid w:val="00A87BB3"/>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0">
    <w:name w:val="TableText"/>
    <w:basedOn w:val="Normal"/>
    <w:link w:val="TableTextChar"/>
    <w:rsid w:val="00EB5956"/>
    <w:pPr>
      <w:spacing w:before="80" w:after="80" w:line="240" w:lineRule="auto"/>
    </w:pPr>
    <w:rPr>
      <w:rFonts w:ascii="Arial" w:eastAsia="Times New Roman" w:hAnsi="Arial" w:cs="Angsana New"/>
      <w:sz w:val="20"/>
      <w:szCs w:val="24"/>
      <w:lang w:bidi="th-TH"/>
    </w:rPr>
  </w:style>
  <w:style w:type="character" w:customStyle="1" w:styleId="TableTextChar">
    <w:name w:val="TableText Char"/>
    <w:link w:val="TableText0"/>
    <w:rsid w:val="00EB5956"/>
    <w:rPr>
      <w:rFonts w:ascii="Arial" w:eastAsia="Times New Roman" w:hAnsi="Arial" w:cs="Angsana New"/>
      <w:sz w:val="20"/>
      <w:szCs w:val="24"/>
      <w:lang w:bidi="th-TH"/>
    </w:rPr>
  </w:style>
  <w:style w:type="character" w:styleId="Hyperlink">
    <w:name w:val="Hyperlink"/>
    <w:basedOn w:val="DefaultParagraphFont"/>
    <w:uiPriority w:val="99"/>
    <w:semiHidden/>
    <w:unhideWhenUsed/>
    <w:rsid w:val="001B04F3"/>
    <w:rPr>
      <w:color w:val="3366CC"/>
      <w:u w:val="single"/>
    </w:rPr>
  </w:style>
  <w:style w:type="paragraph" w:styleId="TOC5">
    <w:name w:val="toc 5"/>
    <w:basedOn w:val="Normal"/>
    <w:next w:val="Normal"/>
    <w:autoRedefine/>
    <w:uiPriority w:val="39"/>
    <w:unhideWhenUsed/>
    <w:rsid w:val="00BA6DD6"/>
    <w:pPr>
      <w:spacing w:after="0"/>
      <w:ind w:left="880"/>
    </w:pPr>
    <w:rPr>
      <w:rFonts w:cstheme="minorHAnsi"/>
      <w:sz w:val="18"/>
      <w:szCs w:val="18"/>
    </w:rPr>
  </w:style>
  <w:style w:type="character" w:customStyle="1" w:styleId="HintText">
    <w:name w:val="Hint Text"/>
    <w:rsid w:val="00BA6DD6"/>
    <w:rPr>
      <w:rFonts w:cs="Arial"/>
      <w:i/>
      <w:color w:val="808080"/>
      <w:sz w:val="16"/>
    </w:rPr>
  </w:style>
  <w:style w:type="paragraph" w:customStyle="1" w:styleId="Paragraph">
    <w:name w:val="Paragraph"/>
    <w:rsid w:val="00F001EE"/>
    <w:pPr>
      <w:spacing w:line="320" w:lineRule="atLeast"/>
    </w:pPr>
    <w:rPr>
      <w:rFonts w:ascii="Arial" w:eastAsia="Times New Roman" w:hAnsi="Arial" w:cs="Times New Roman"/>
      <w:sz w:val="20"/>
      <w:szCs w:val="20"/>
      <w:lang w:val="en-GB"/>
    </w:rPr>
  </w:style>
  <w:style w:type="paragraph" w:styleId="BodyText2">
    <w:name w:val="Body Text 2"/>
    <w:basedOn w:val="Normal"/>
    <w:link w:val="BodyText2Char"/>
    <w:rsid w:val="00BF7B5E"/>
    <w:pPr>
      <w:spacing w:before="120" w:after="0" w:line="240" w:lineRule="auto"/>
    </w:pPr>
    <w:rPr>
      <w:rFonts w:ascii="Arial" w:eastAsia="Times New Roman" w:hAnsi="Arial" w:cs="Times New Roman"/>
      <w:i/>
      <w:color w:val="0000FF"/>
      <w:szCs w:val="20"/>
    </w:rPr>
  </w:style>
  <w:style w:type="character" w:customStyle="1" w:styleId="BodyText2Char">
    <w:name w:val="Body Text 2 Char"/>
    <w:basedOn w:val="DefaultParagraphFont"/>
    <w:link w:val="BodyText2"/>
    <w:rsid w:val="00BF7B5E"/>
    <w:rPr>
      <w:rFonts w:ascii="Arial" w:eastAsia="Times New Roman" w:hAnsi="Arial" w:cs="Times New Roman"/>
      <w:i/>
      <w:color w:val="0000FF"/>
      <w:szCs w:val="20"/>
    </w:rPr>
  </w:style>
  <w:style w:type="paragraph" w:styleId="TOC9">
    <w:name w:val="toc 9"/>
    <w:basedOn w:val="Normal"/>
    <w:next w:val="Normal"/>
    <w:autoRedefine/>
    <w:uiPriority w:val="39"/>
    <w:semiHidden/>
    <w:unhideWhenUsed/>
    <w:rsid w:val="00BF7B5E"/>
    <w:pPr>
      <w:spacing w:after="100"/>
      <w:ind w:left="1760"/>
    </w:pPr>
  </w:style>
  <w:style w:type="paragraph" w:customStyle="1" w:styleId="summary">
    <w:name w:val="summary"/>
    <w:basedOn w:val="Normal"/>
    <w:rsid w:val="00693387"/>
    <w:pPr>
      <w:spacing w:after="0" w:line="240" w:lineRule="auto"/>
    </w:pPr>
    <w:rPr>
      <w:rFonts w:ascii="Times New Roman" w:eastAsia="Times New Roman" w:hAnsi="Times New Roman" w:cs="Times New Roman"/>
      <w:color w:val="990000"/>
      <w:sz w:val="24"/>
      <w:szCs w:val="24"/>
      <w:lang w:val="en-AU" w:eastAsia="en-AU"/>
    </w:rPr>
  </w:style>
  <w:style w:type="character" w:customStyle="1" w:styleId="Heading3Char">
    <w:name w:val="Heading 3 Char"/>
    <w:basedOn w:val="DefaultParagraphFont"/>
    <w:link w:val="Heading3"/>
    <w:rsid w:val="005D3E21"/>
    <w:rPr>
      <w:rFonts w:ascii="Arial" w:eastAsia="Times New Roman" w:hAnsi="Arial" w:cs="Times New Roman"/>
      <w:b/>
      <w:sz w:val="24"/>
      <w:szCs w:val="20"/>
      <w:lang w:val="en-GB"/>
    </w:rPr>
  </w:style>
  <w:style w:type="paragraph" w:styleId="NormalWeb">
    <w:name w:val="Normal (Web)"/>
    <w:basedOn w:val="Normal"/>
    <w:link w:val="NormalWebChar"/>
    <w:rsid w:val="00D25AB0"/>
    <w:pPr>
      <w:spacing w:after="0"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basedOn w:val="DefaultParagraphFont"/>
    <w:link w:val="NormalWeb"/>
    <w:rsid w:val="00D25AB0"/>
    <w:rPr>
      <w:rFonts w:ascii="Times New Roman" w:eastAsia="Times New Roman" w:hAnsi="Times New Roman" w:cs="Times New Roman"/>
      <w:sz w:val="24"/>
      <w:szCs w:val="24"/>
      <w:lang w:val="en-GB" w:eastAsia="en-GB"/>
    </w:rPr>
  </w:style>
  <w:style w:type="character" w:customStyle="1" w:styleId="BulletPointsChar">
    <w:name w:val="Bullet Points Char"/>
    <w:link w:val="BulletPoints"/>
    <w:uiPriority w:val="6"/>
    <w:rsid w:val="00B43070"/>
    <w:rPr>
      <w:rFonts w:ascii="Tahoma" w:eastAsia="Times New Roman" w:hAnsi="Tahoma" w:cs="Times New Roman"/>
      <w:szCs w:val="20"/>
    </w:rPr>
  </w:style>
  <w:style w:type="character" w:customStyle="1" w:styleId="Heading2Char">
    <w:name w:val="Heading 2 Char"/>
    <w:basedOn w:val="DefaultParagraphFont"/>
    <w:link w:val="Heading2"/>
    <w:uiPriority w:val="9"/>
    <w:rsid w:val="0055453D"/>
    <w:rPr>
      <w:rFonts w:asciiTheme="majorHAnsi" w:eastAsiaTheme="majorEastAsia" w:hAnsiTheme="majorHAnsi" w:cstheme="majorBidi"/>
      <w:b/>
      <w:bCs/>
      <w:color w:val="4F81BD" w:themeColor="accent1"/>
      <w:sz w:val="26"/>
      <w:szCs w:val="26"/>
    </w:rPr>
  </w:style>
  <w:style w:type="paragraph" w:customStyle="1" w:styleId="a">
    <w:name w:val="_"/>
    <w:basedOn w:val="Normal"/>
    <w:rsid w:val="0055453D"/>
    <w:pPr>
      <w:widowControl w:val="0"/>
      <w:spacing w:after="0" w:line="240" w:lineRule="auto"/>
      <w:ind w:left="720" w:hanging="720"/>
    </w:pPr>
    <w:rPr>
      <w:rFonts w:ascii="Courier" w:eastAsia="Times New Roman" w:hAnsi="Courier" w:cs="Times New Roman"/>
      <w:snapToGrid w:val="0"/>
      <w:sz w:val="24"/>
      <w:szCs w:val="20"/>
      <w:lang w:val="en-US" w:eastAsia="en-US"/>
    </w:rPr>
  </w:style>
  <w:style w:type="paragraph" w:customStyle="1" w:styleId="BulletpointsindentMFAT">
    <w:name w:val="Bullet points indent MFAT"/>
    <w:basedOn w:val="Normal"/>
    <w:uiPriority w:val="7"/>
    <w:qFormat/>
    <w:rsid w:val="00F04439"/>
    <w:pPr>
      <w:numPr>
        <w:numId w:val="6"/>
      </w:numPr>
      <w:overflowPunct w:val="0"/>
      <w:autoSpaceDE w:val="0"/>
      <w:autoSpaceDN w:val="0"/>
      <w:adjustRightInd w:val="0"/>
      <w:spacing w:before="120" w:after="0" w:line="240" w:lineRule="auto"/>
      <w:textAlignment w:val="baseline"/>
    </w:pPr>
    <w:rPr>
      <w:rFonts w:ascii="Verdana" w:eastAsiaTheme="minorHAnsi" w:hAnsi="Verdana"/>
      <w:sz w:val="20"/>
      <w:szCs w:val="20"/>
      <w:lang w:eastAsia="en-US"/>
    </w:rPr>
  </w:style>
  <w:style w:type="paragraph" w:customStyle="1" w:styleId="TableHeaderText">
    <w:name w:val="Table Header Text"/>
    <w:basedOn w:val="Normal"/>
    <w:rsid w:val="009069F8"/>
    <w:pPr>
      <w:spacing w:before="60" w:after="60" w:line="240" w:lineRule="auto"/>
      <w:jc w:val="center"/>
    </w:pPr>
    <w:rPr>
      <w:rFonts w:ascii="Tahoma" w:eastAsia="Times New Roman" w:hAnsi="Tahoma" w:cs="Times New Roman"/>
      <w:b/>
      <w:color w:val="006666"/>
      <w:szCs w:val="20"/>
      <w:lang w:eastAsia="en-US"/>
    </w:rPr>
  </w:style>
  <w:style w:type="paragraph" w:styleId="NoSpacing">
    <w:name w:val="No Spacing"/>
    <w:uiPriority w:val="1"/>
    <w:qFormat/>
    <w:rsid w:val="00BD7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31872">
      <w:bodyDiv w:val="1"/>
      <w:marLeft w:val="0"/>
      <w:marRight w:val="0"/>
      <w:marTop w:val="0"/>
      <w:marBottom w:val="0"/>
      <w:divBdr>
        <w:top w:val="none" w:sz="0" w:space="0" w:color="auto"/>
        <w:left w:val="none" w:sz="0" w:space="0" w:color="auto"/>
        <w:bottom w:val="none" w:sz="0" w:space="0" w:color="auto"/>
        <w:right w:val="none" w:sz="0" w:space="0" w:color="auto"/>
      </w:divBdr>
    </w:div>
    <w:div w:id="602804935">
      <w:bodyDiv w:val="1"/>
      <w:marLeft w:val="0"/>
      <w:marRight w:val="0"/>
      <w:marTop w:val="0"/>
      <w:marBottom w:val="0"/>
      <w:divBdr>
        <w:top w:val="none" w:sz="0" w:space="0" w:color="auto"/>
        <w:left w:val="none" w:sz="0" w:space="0" w:color="auto"/>
        <w:bottom w:val="none" w:sz="0" w:space="0" w:color="auto"/>
        <w:right w:val="none" w:sz="0" w:space="0" w:color="auto"/>
      </w:divBdr>
    </w:div>
    <w:div w:id="688412297">
      <w:bodyDiv w:val="1"/>
      <w:marLeft w:val="0"/>
      <w:marRight w:val="0"/>
      <w:marTop w:val="0"/>
      <w:marBottom w:val="0"/>
      <w:divBdr>
        <w:top w:val="none" w:sz="0" w:space="0" w:color="auto"/>
        <w:left w:val="none" w:sz="0" w:space="0" w:color="auto"/>
        <w:bottom w:val="none" w:sz="0" w:space="0" w:color="auto"/>
        <w:right w:val="none" w:sz="0" w:space="0" w:color="auto"/>
      </w:divBdr>
    </w:div>
    <w:div w:id="688720253">
      <w:bodyDiv w:val="1"/>
      <w:marLeft w:val="0"/>
      <w:marRight w:val="0"/>
      <w:marTop w:val="0"/>
      <w:marBottom w:val="0"/>
      <w:divBdr>
        <w:top w:val="none" w:sz="0" w:space="0" w:color="auto"/>
        <w:left w:val="none" w:sz="0" w:space="0" w:color="auto"/>
        <w:bottom w:val="none" w:sz="0" w:space="0" w:color="auto"/>
        <w:right w:val="none" w:sz="0" w:space="0" w:color="auto"/>
      </w:divBdr>
    </w:div>
    <w:div w:id="836186042">
      <w:bodyDiv w:val="1"/>
      <w:marLeft w:val="0"/>
      <w:marRight w:val="0"/>
      <w:marTop w:val="0"/>
      <w:marBottom w:val="0"/>
      <w:divBdr>
        <w:top w:val="none" w:sz="0" w:space="0" w:color="auto"/>
        <w:left w:val="none" w:sz="0" w:space="0" w:color="auto"/>
        <w:bottom w:val="none" w:sz="0" w:space="0" w:color="auto"/>
        <w:right w:val="none" w:sz="0" w:space="0" w:color="auto"/>
      </w:divBdr>
    </w:div>
    <w:div w:id="933049817">
      <w:bodyDiv w:val="1"/>
      <w:marLeft w:val="0"/>
      <w:marRight w:val="0"/>
      <w:marTop w:val="0"/>
      <w:marBottom w:val="0"/>
      <w:divBdr>
        <w:top w:val="single" w:sz="18" w:space="0" w:color="FF3300"/>
        <w:left w:val="none" w:sz="0" w:space="0" w:color="auto"/>
        <w:bottom w:val="none" w:sz="0" w:space="0" w:color="auto"/>
        <w:right w:val="none" w:sz="0" w:space="0" w:color="auto"/>
      </w:divBdr>
      <w:divsChild>
        <w:div w:id="2142334718">
          <w:marLeft w:val="0"/>
          <w:marRight w:val="0"/>
          <w:marTop w:val="0"/>
          <w:marBottom w:val="180"/>
          <w:divBdr>
            <w:top w:val="none" w:sz="0" w:space="0" w:color="auto"/>
            <w:left w:val="none" w:sz="0" w:space="0" w:color="auto"/>
            <w:bottom w:val="none" w:sz="0" w:space="0" w:color="auto"/>
            <w:right w:val="none" w:sz="0" w:space="0" w:color="auto"/>
          </w:divBdr>
          <w:divsChild>
            <w:div w:id="1515532651">
              <w:marLeft w:val="0"/>
              <w:marRight w:val="0"/>
              <w:marTop w:val="0"/>
              <w:marBottom w:val="0"/>
              <w:divBdr>
                <w:top w:val="none" w:sz="0" w:space="0" w:color="auto"/>
                <w:left w:val="none" w:sz="0" w:space="0" w:color="auto"/>
                <w:bottom w:val="none" w:sz="0" w:space="0" w:color="auto"/>
                <w:right w:val="none" w:sz="0" w:space="0" w:color="auto"/>
              </w:divBdr>
              <w:divsChild>
                <w:div w:id="442962434">
                  <w:marLeft w:val="0"/>
                  <w:marRight w:val="0"/>
                  <w:marTop w:val="0"/>
                  <w:marBottom w:val="0"/>
                  <w:divBdr>
                    <w:top w:val="none" w:sz="0" w:space="0" w:color="auto"/>
                    <w:left w:val="none" w:sz="0" w:space="0" w:color="auto"/>
                    <w:bottom w:val="none" w:sz="0" w:space="0" w:color="auto"/>
                    <w:right w:val="none" w:sz="0" w:space="0" w:color="auto"/>
                  </w:divBdr>
                  <w:divsChild>
                    <w:div w:id="2077391050">
                      <w:marLeft w:val="0"/>
                      <w:marRight w:val="-3788"/>
                      <w:marTop w:val="0"/>
                      <w:marBottom w:val="0"/>
                      <w:divBdr>
                        <w:top w:val="none" w:sz="0" w:space="0" w:color="auto"/>
                        <w:left w:val="none" w:sz="0" w:space="0" w:color="auto"/>
                        <w:bottom w:val="none" w:sz="0" w:space="0" w:color="auto"/>
                        <w:right w:val="none" w:sz="0" w:space="0" w:color="auto"/>
                      </w:divBdr>
                      <w:divsChild>
                        <w:div w:id="12066035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57206537">
      <w:bodyDiv w:val="1"/>
      <w:marLeft w:val="0"/>
      <w:marRight w:val="0"/>
      <w:marTop w:val="0"/>
      <w:marBottom w:val="0"/>
      <w:divBdr>
        <w:top w:val="none" w:sz="0" w:space="0" w:color="auto"/>
        <w:left w:val="none" w:sz="0" w:space="0" w:color="auto"/>
        <w:bottom w:val="none" w:sz="0" w:space="0" w:color="auto"/>
        <w:right w:val="none" w:sz="0" w:space="0" w:color="auto"/>
      </w:divBdr>
    </w:div>
    <w:div w:id="1681471224">
      <w:bodyDiv w:val="1"/>
      <w:marLeft w:val="0"/>
      <w:marRight w:val="0"/>
      <w:marTop w:val="0"/>
      <w:marBottom w:val="0"/>
      <w:divBdr>
        <w:top w:val="none" w:sz="0" w:space="0" w:color="auto"/>
        <w:left w:val="none" w:sz="0" w:space="0" w:color="auto"/>
        <w:bottom w:val="none" w:sz="0" w:space="0" w:color="auto"/>
        <w:right w:val="none" w:sz="0" w:space="0" w:color="auto"/>
      </w:divBdr>
    </w:div>
    <w:div w:id="18151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6dea0dbd-36ef-469a-b99d-989cc7bff83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16a72e9-1aa6-4929-9366-90d8f4d4d320"/>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2024-10-19T00:31:01+00:00</_dlc_ExpireDate>
    <IconOverlay xmlns="http://schemas.microsoft.com/sharepoint/v4" xsi:nil="true"/>
    <TaxCatchAll xmlns="c148874f-423f-4dc8-b7a0-2e2ea73302d0">
      <Value>1</Value>
      <Value>955</Value>
    </TaxCatchAll>
    <_dlc_DocId xmlns="c148874f-423f-4dc8-b7a0-2e2ea73302d0">PEOP-1210501138-13</_dlc_DocId>
    <_dlc_DocIdUrl xmlns="c148874f-423f-4dc8-b7a0-2e2ea73302d0">
      <Url>http://o-wln-gdm/Functions/PeopleManagement/PersonnelManagement/LocallyEngagedStaff/Seoul/_layouts/15/DocIdRedir.aspx?ID=PEOP-1210501138-13</Url>
      <Description>PEOP-1210501138-13</Description>
    </_dlc_DocIdUrl>
    <IsCoveringDocument xmlns="c148874f-423f-4dc8-b7a0-2e2ea73302d0">false</IsCoveringDocument>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c148874f-423f-4dc8-b7a0-2e2ea73302d0">
      <Terms xmlns="http://schemas.microsoft.com/office/infopath/2007/PartnerControls"/>
    </a2ecf41d8355489e904c4f363828f1b7>
    <l5baa22ceebd46ea8e3732e81be971e4 xmlns="c148874f-423f-4dc8-b7a0-2e2ea73302d0">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6c3e8ab8-c108-4844-9823-ab817bb126d6</TermId>
        </TermInfo>
      </Terms>
    </l5baa22ceebd46ea8e3732e81be971e4>
    <RelatedDocuments xmlns="c148874f-423f-4dc8-b7a0-2e2ea73302d0" xsi:nil="true"/>
    <AuthorDivisionPost xmlns="c148874f-423f-4dc8-b7a0-2e2ea73302d0">HRG</AuthorDivisionPost>
    <m7d8bdf464cb42f0a3c3d39d31c82072 xmlns="c148874f-423f-4dc8-b7a0-2e2ea73302d0">
      <Terms xmlns="http://schemas.microsoft.com/office/infopath/2007/PartnerControls"/>
    </m7d8bdf464cb42f0a3c3d39d31c82072>
    <mab3bc3a51474b75a2e66d1b853c52b5 xmlns="c148874f-423f-4dc8-b7a0-2e2ea73302d0">
      <Terms xmlns="http://schemas.microsoft.com/office/infopath/2007/PartnerControls"/>
    </mab3bc3a51474b75a2e66d1b853c52b5>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8FEA04D0A9EA8F43AF79A4CD517E2DD0" ma:contentTypeVersion="17" ma:contentTypeDescription="Blank Document" ma:contentTypeScope="" ma:versionID="cb3a2fe862a7c206616c8f0a5c815f9b">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b1ccd13ac5d020cbcee7dd0ea59809e2"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5d023c36-3879-48fd-ba7a-b936621f4e8e"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C1F1-34B9-415B-95FB-AB02281C29DC}">
  <ds:schemaRefs>
    <ds:schemaRef ds:uri="office.server.policy"/>
  </ds:schemaRefs>
</ds:datastoreItem>
</file>

<file path=customXml/itemProps2.xml><?xml version="1.0" encoding="utf-8"?>
<ds:datastoreItem xmlns:ds="http://schemas.openxmlformats.org/officeDocument/2006/customXml" ds:itemID="{6C3E31D9-805C-441A-B3F7-B398744EDB6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c148874f-423f-4dc8-b7a0-2e2ea73302d0"/>
  </ds:schemaRefs>
</ds:datastoreItem>
</file>

<file path=customXml/itemProps3.xml><?xml version="1.0" encoding="utf-8"?>
<ds:datastoreItem xmlns:ds="http://schemas.openxmlformats.org/officeDocument/2006/customXml" ds:itemID="{99AF1CD5-5B53-4193-9CE3-EB88E32E92E2}">
  <ds:schemaRefs>
    <ds:schemaRef ds:uri="http://schemas.microsoft.com/sharepoint/events"/>
  </ds:schemaRefs>
</ds:datastoreItem>
</file>

<file path=customXml/itemProps4.xml><?xml version="1.0" encoding="utf-8"?>
<ds:datastoreItem xmlns:ds="http://schemas.openxmlformats.org/officeDocument/2006/customXml" ds:itemID="{931BDBBE-8C07-4189-AF6C-5EF46847A2DC}">
  <ds:schemaRefs>
    <ds:schemaRef ds:uri="http://schemas.microsoft.com/sharepoint/v3/contenttype/forms"/>
  </ds:schemaRefs>
</ds:datastoreItem>
</file>

<file path=customXml/itemProps5.xml><?xml version="1.0" encoding="utf-8"?>
<ds:datastoreItem xmlns:ds="http://schemas.openxmlformats.org/officeDocument/2006/customXml" ds:itemID="{965F23BE-BF44-414B-8767-9F7F83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B328AE-8880-4D44-98B5-0430079E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EMA PD - October 2020 - for publication</vt:lpstr>
    </vt:vector>
  </TitlesOfParts>
  <Company>Ministry of Foreign Affairs and Trade</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Odering</dc:creator>
  <dc:description/>
  <cp:lastModifiedBy>NZEmbsel</cp:lastModifiedBy>
  <cp:revision>2</cp:revision>
  <cp:lastPrinted>2020-10-11T20:29:00Z</cp:lastPrinted>
  <dcterms:created xsi:type="dcterms:W3CDTF">2024-07-23T06:58:00Z</dcterms:created>
  <dcterms:modified xsi:type="dcterms:W3CDTF">2024-07-23T06:58:00Z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0x01010077AA9D1CFFA240DC80DAD99CA5F5CD00002DAE8431F8B6400CAA222602BDDA92B8008FEA04D0A9EA8F43AF79A4CD517E2DD0</vt:lpwstr>
  </property>
  <property fmtid="{D5CDD505-2E9C-101B-9397-08002B2CF9AE}" pid="3" name="Division/Post">
    <vt:lpwstr>518;#CPO|4702c154-0f3b-44d0-ae7e-e341101401cd</vt:lpwstr>
  </property>
  <property fmtid="{D5CDD505-2E9C-101B-9397-08002B2CF9AE}" pid="4" name="Country">
    <vt:lpwstr>13;#INT|d6948d44-8d1c-4890-9bf1-1ea1d3437291</vt:lpwstr>
  </property>
  <property fmtid="{D5CDD505-2E9C-101B-9397-08002B2CF9AE}" pid="5" name="Doc Type">
    <vt:lpwstr>11;#GENERAL|72b153d4-1840-4b12-815c-5bbb5262cc79</vt:lpwstr>
  </property>
  <property fmtid="{D5CDD505-2E9C-101B-9397-08002B2CF9AE}" pid="6" name="Other Units">
    <vt:lpwstr>175;#HRS|ba2a8113-f4d8-4ef0-9848-0a8d8dc6b0b2</vt:lpwstr>
  </property>
  <property fmtid="{D5CDD505-2E9C-101B-9397-08002B2CF9AE}" pid="7" name="Classification">
    <vt:lpwstr>2;#Unclassified|0496e4db-39dc-4e5b-a080-a360da5843e8</vt:lpwstr>
  </property>
  <property fmtid="{D5CDD505-2E9C-101B-9397-08002B2CF9AE}" pid="8" name="Organisation">
    <vt:lpwstr/>
  </property>
  <property fmtid="{D5CDD505-2E9C-101B-9397-08002B2CF9AE}" pid="9" name="_dlc_DocIdItemGuid">
    <vt:lpwstr>ecb30df2-e3d0-4869-a8b0-5c4324c4a51e</vt:lpwstr>
  </property>
  <property fmtid="{D5CDD505-2E9C-101B-9397-08002B2CF9AE}" pid="10" name="Doc Ref">
    <vt:lpwstr>O-WLN-6100301</vt:lpwstr>
  </property>
  <property fmtid="{D5CDD505-2E9C-101B-9397-08002B2CF9AE}" pid="11" name="DM Author">
    <vt:lpwstr>ORANGE\LUng</vt:lpwstr>
  </property>
  <property fmtid="{D5CDD505-2E9C-101B-9397-08002B2CF9AE}" pid="12" name="Division/PostTaxHTField0">
    <vt:lpwstr>CPO4702c154-0f3b-44d0-ae7e-e341101401cd</vt:lpwstr>
  </property>
  <property fmtid="{D5CDD505-2E9C-101B-9397-08002B2CF9AE}" pid="13" name="Doc Author">
    <vt:lpwstr>1036;#UNG, Leigh-Ann (CPO)</vt:lpwstr>
  </property>
  <property fmtid="{D5CDD505-2E9C-101B-9397-08002B2CF9AE}" pid="14" name="CaveatTaxHTField0">
    <vt:lpwstr/>
  </property>
  <property fmtid="{D5CDD505-2E9C-101B-9397-08002B2CF9AE}" pid="15" name="ClassificationTaxHTField0">
    <vt:lpwstr>Unclassified0496e4db-39dc-4e5b-a080-a360da5843e8</vt:lpwstr>
  </property>
  <property fmtid="{D5CDD505-2E9C-101B-9397-08002B2CF9AE}" pid="16" name="Financial YearTaxHTField0">
    <vt:lpwstr/>
  </property>
  <property fmtid="{D5CDD505-2E9C-101B-9397-08002B2CF9AE}" pid="17" name="Doc TypeTaxHTField0">
    <vt:lpwstr>GENERAL72b153d4-1840-4b12-815c-5bbb5262cc79</vt:lpwstr>
  </property>
  <property fmtid="{D5CDD505-2E9C-101B-9397-08002B2CF9AE}" pid="18" name="File Number">
    <vt:lpwstr/>
  </property>
  <property fmtid="{D5CDD505-2E9C-101B-9397-08002B2CF9AE}" pid="19" name="Doc Comments">
    <vt:lpwstr/>
  </property>
  <property fmtid="{D5CDD505-2E9C-101B-9397-08002B2CF9AE}" pid="20" name="Other UnitsTaxHTField0">
    <vt:lpwstr>HRSba2a8113-f4d8-4ef0-9848-0a8d8dc6b0b2</vt:lpwstr>
  </property>
  <property fmtid="{D5CDD505-2E9C-101B-9397-08002B2CF9AE}" pid="21" name="CountryTaxHTField0">
    <vt:lpwstr>INTd6948d44-8d1c-4890-9bf1-1ea1d3437291</vt:lpwstr>
  </property>
  <property fmtid="{D5CDD505-2E9C-101B-9397-08002B2CF9AE}" pid="22" name="TaxCatchAll">
    <vt:lpwstr>175;#;#13;#;#2;#;#518;#;#11;#</vt:lpwstr>
  </property>
  <property fmtid="{D5CDD505-2E9C-101B-9397-08002B2CF9AE}" pid="23" name="OrganisationTaxHTField0">
    <vt:lpwstr/>
  </property>
  <property fmtid="{D5CDD505-2E9C-101B-9397-08002B2CF9AE}" pid="24" name="_dlc_DocId">
    <vt:lpwstr>55D3Y3M6EPNE-238-960</vt:lpwstr>
  </property>
  <property fmtid="{D5CDD505-2E9C-101B-9397-08002B2CF9AE}" pid="25" name="_dlc_DocIdUrl">
    <vt:lpwstr>http://o-wln-dm/policy/DS IDG/_layouts/DocIdRedir.aspx?ID=55D3Y3M6EPNE-238-960, 55D3Y3M6EPNE-238-960</vt:lpwstr>
  </property>
  <property fmtid="{D5CDD505-2E9C-101B-9397-08002B2CF9AE}" pid="26" name="_dlc_policyId">
    <vt:lpwstr>0x01010077AA9D1CFFA240DC80DAD99CA5F5CD00|1432499087</vt:lpwstr>
  </property>
  <property fmtid="{D5CDD505-2E9C-101B-9397-08002B2CF9AE}" pid="27"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28" name="Position">
    <vt:lpwstr/>
  </property>
  <property fmtid="{D5CDD505-2E9C-101B-9397-08002B2CF9AE}" pid="29" name="Order">
    <vt:r8>27600</vt:r8>
  </property>
  <property fmtid="{D5CDD505-2E9C-101B-9397-08002B2CF9AE}" pid="30" name="Topic">
    <vt:lpwstr>955;#Position Description|6c3e8ab8-c108-4844-9823-ab817bb126d6</vt:lpwstr>
  </property>
  <property fmtid="{D5CDD505-2E9C-101B-9397-08002B2CF9AE}" pid="31" name="SecurityClassification">
    <vt:lpwstr>1;#UNCLASSIFIED|738a72fd-0042-476f-991b-551c05ade48c</vt:lpwstr>
  </property>
  <property fmtid="{D5CDD505-2E9C-101B-9397-08002B2CF9AE}" pid="32" name="CoveringClassification">
    <vt:lpwstr/>
  </property>
  <property fmtid="{D5CDD505-2E9C-101B-9397-08002B2CF9AE}" pid="33" name="MFATLocation">
    <vt:lpwstr/>
  </property>
  <property fmtid="{D5CDD505-2E9C-101B-9397-08002B2CF9AE}" pid="34" name="SecurityCaveat">
    <vt:lpwstr/>
  </property>
  <property fmtid="{D5CDD505-2E9C-101B-9397-08002B2CF9AE}" pid="35" name="RecordPoint_SubmissionDate">
    <vt:lpwstr/>
  </property>
  <property fmtid="{D5CDD505-2E9C-101B-9397-08002B2CF9AE}" pid="36" name="RecordPoint_ActiveItemWebId">
    <vt:lpwstr>{3d6c228c-25e1-4a72-8178-4d039a66f0d4}</vt:lpwstr>
  </property>
  <property fmtid="{D5CDD505-2E9C-101B-9397-08002B2CF9AE}" pid="37" name="RecordPoint_WorkflowType">
    <vt:lpwstr>ActiveSubmitStub</vt:lpwstr>
  </property>
  <property fmtid="{D5CDD505-2E9C-101B-9397-08002B2CF9AE}" pid="38" name="RecordPoint_ActiveItemSiteId">
    <vt:lpwstr>{f21f404f-86f7-4fda-960b-d4a6ac418c55}</vt:lpwstr>
  </property>
  <property fmtid="{D5CDD505-2E9C-101B-9397-08002B2CF9AE}" pid="39" name="RecordPoint_ActiveItemListId">
    <vt:lpwstr>{41f5bf1e-7d76-4d81-944f-6d5a63829989}</vt:lpwstr>
  </property>
  <property fmtid="{D5CDD505-2E9C-101B-9397-08002B2CF9AE}" pid="40" name="RecordPoint_RecordFormat">
    <vt:lpwstr/>
  </property>
  <property fmtid="{D5CDD505-2E9C-101B-9397-08002B2CF9AE}" pid="41" name="RecordPoint_ActiveItemMoved">
    <vt:lpwstr/>
  </property>
  <property fmtid="{D5CDD505-2E9C-101B-9397-08002B2CF9AE}" pid="42" name="RecordPoint_ActiveItemUniqueId">
    <vt:lpwstr>{ecb30df2-e3d0-4869-a8b0-5c4324c4a51e}</vt:lpwstr>
  </property>
  <property fmtid="{D5CDD505-2E9C-101B-9397-08002B2CF9AE}" pid="43" name="RecordPoint_SubmissionCompleted">
    <vt:lpwstr>2023-04-19T13:34:29.2187322+12:00</vt:lpwstr>
  </property>
  <property fmtid="{D5CDD505-2E9C-101B-9397-08002B2CF9AE}" pid="44" name="WorkflowCreationPath">
    <vt:lpwstr>a3ece7da-b4b6-4bdd-a203-fc8e12d853eb,4;</vt:lpwstr>
  </property>
  <property fmtid="{D5CDD505-2E9C-101B-9397-08002B2CF9AE}" pid="45" name="_dlc_LastRun">
    <vt:lpwstr>08/09/2014 23:54:06</vt:lpwstr>
  </property>
  <property fmtid="{D5CDD505-2E9C-101B-9397-08002B2CF9AE}" pid="46" name="RecordPoint_RecordNumberSubmitted">
    <vt:lpwstr>R0001228326</vt:lpwstr>
  </property>
</Properties>
</file>